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DC" w:rsidRPr="00686CDC" w:rsidRDefault="00686CDC" w:rsidP="00686CDC">
      <w:pPr>
        <w:widowControl/>
        <w:spacing w:line="360" w:lineRule="atLeast"/>
        <w:jc w:val="center"/>
        <w:rPr>
          <w:rFonts w:ascii="Arial" w:eastAsia="宋体" w:hAnsi="Arial" w:cs="Arial"/>
          <w:color w:val="191919"/>
          <w:kern w:val="0"/>
          <w:sz w:val="18"/>
          <w:szCs w:val="18"/>
        </w:rPr>
      </w:pPr>
      <w:r w:rsidRPr="00686CDC">
        <w:rPr>
          <w:rFonts w:ascii="Arial" w:eastAsia="宋体" w:hAnsi="Arial" w:cs="Arial"/>
          <w:b/>
          <w:bCs/>
          <w:color w:val="191919"/>
          <w:kern w:val="0"/>
          <w:sz w:val="24"/>
          <w:szCs w:val="24"/>
        </w:rPr>
        <w:t>关于</w:t>
      </w:r>
      <w:r w:rsidRPr="00686CDC">
        <w:rPr>
          <w:rFonts w:ascii="Arial" w:eastAsia="宋体" w:hAnsi="Arial" w:cs="Arial"/>
          <w:b/>
          <w:bCs/>
          <w:color w:val="191919"/>
          <w:kern w:val="0"/>
          <w:sz w:val="24"/>
          <w:szCs w:val="24"/>
        </w:rPr>
        <w:t>2017</w:t>
      </w:r>
      <w:r w:rsidRPr="00686CDC">
        <w:rPr>
          <w:rFonts w:ascii="Arial" w:eastAsia="宋体" w:hAnsi="Arial" w:cs="Arial"/>
          <w:b/>
          <w:bCs/>
          <w:color w:val="191919"/>
          <w:kern w:val="0"/>
          <w:sz w:val="24"/>
          <w:szCs w:val="24"/>
        </w:rPr>
        <w:t>年度开封市科学技术进步奖</w:t>
      </w:r>
      <w:r w:rsidRPr="00686CDC">
        <w:rPr>
          <w:rFonts w:ascii="Arial" w:eastAsia="宋体" w:hAnsi="Arial" w:cs="Arial"/>
          <w:b/>
          <w:bCs/>
          <w:color w:val="191919"/>
          <w:kern w:val="0"/>
          <w:sz w:val="24"/>
          <w:szCs w:val="24"/>
        </w:rPr>
        <w:t xml:space="preserve"> </w:t>
      </w:r>
      <w:r w:rsidRPr="00686CDC">
        <w:rPr>
          <w:rFonts w:ascii="Arial" w:eastAsia="宋体" w:hAnsi="Arial" w:cs="Arial"/>
          <w:b/>
          <w:bCs/>
          <w:color w:val="191919"/>
          <w:kern w:val="0"/>
          <w:sz w:val="24"/>
          <w:szCs w:val="24"/>
        </w:rPr>
        <w:t>推荐工作的通知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br/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发布日期：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2017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年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06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月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14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日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 xml:space="preserve">   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点击数：</w:t>
      </w:r>
      <w:r w:rsidRPr="00686CDC">
        <w:rPr>
          <w:rFonts w:ascii="Arial" w:eastAsia="宋体" w:hAnsi="Arial" w:cs="Arial"/>
          <w:color w:val="191919"/>
          <w:kern w:val="0"/>
          <w:sz w:val="18"/>
          <w:szCs w:val="18"/>
        </w:rPr>
        <w:t>320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各县、区科技局，各有关单位：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为做好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2017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年度开封市科学技术进步奖推荐工作，根据《开封市科学技术奖励办法》的有关规定，现将有关事宜通知如下：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一、申报条件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1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2014--2017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年取得的科技成果（含发明专利、品种审定等）并完成市科技成果登记的项目。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2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、项目整体技术成熟可靠，已经过实施应用。社会公益类项目需满足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“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实用新型专利一项或核心期刊发表文章一篇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”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的要求。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3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2016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年度经评审未授奖项目，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2017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度年不能再次推荐为开封市科学技术进步奖候选项目。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4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、开封市科学技术进步奖不受理涉密项目，推荐材料不得填写任何涉及国家秘密的内容。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二、推荐材料要求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1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、填报《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2017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年开封市科学技术进步奖推荐书》（见附件）一式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2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份，同时提供电子版（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Word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格式）。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2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、提交科技成果鉴定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(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登记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)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材料合订本一册。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3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、需经所在县区科技局或主管部门推荐，并加盖推荐单位公章。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三、有关事项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1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、推荐材料中项目完成单位和完成人名单（包括单位名称、姓名和排序）必须与成果登记材料一致，否则视同形式审查不合格。申报科学技术进步奖项目完成人最多列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15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人。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2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、推荐书简单装订，不加封面，评审后不退回。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3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、附件材料请在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“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开封科技港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”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网站《通知公告》栏下载。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四、申报时间和地点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1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、申报时间：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2017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年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7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月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4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日－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5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日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（上午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9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00—12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00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，下午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13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00—17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00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）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2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、申报地点：开封市民之家二楼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42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号综合窗口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3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、联系电话及联系人：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25955592   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汤世民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  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宋伯舟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4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、电子信箱：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hnkfkj1@126.com </w:t>
      </w:r>
    </w:p>
    <w:p w:rsidR="00686CDC" w:rsidRPr="00686CDC" w:rsidRDefault="00686CDC" w:rsidP="00686CDC">
      <w:pPr>
        <w:widowControl/>
        <w:spacing w:line="390" w:lineRule="atLeast"/>
        <w:jc w:val="left"/>
        <w:rPr>
          <w:rFonts w:ascii="Tahoma" w:eastAsia="宋体" w:hAnsi="Tahoma" w:cs="Tahoma"/>
          <w:color w:val="191919"/>
          <w:kern w:val="0"/>
          <w:szCs w:val="21"/>
        </w:rPr>
      </w:pPr>
      <w:r w:rsidRPr="00686CDC">
        <w:rPr>
          <w:rFonts w:ascii="Tahoma" w:eastAsia="宋体" w:hAnsi="Tahoma" w:cs="Tahoma"/>
          <w:color w:val="191919"/>
          <w:kern w:val="0"/>
          <w:szCs w:val="21"/>
        </w:rPr>
        <w:t>       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>附：</w:t>
      </w:r>
      <w:r w:rsidRPr="00686CDC">
        <w:rPr>
          <w:rFonts w:ascii="Tahoma" w:eastAsia="宋体" w:hAnsi="Tahoma" w:cs="Tahoma"/>
          <w:color w:val="E53333"/>
          <w:kern w:val="0"/>
          <w:szCs w:val="21"/>
        </w:rPr>
        <w:t>《</w:t>
      </w:r>
      <w:hyperlink r:id="rId6" w:tgtFrame="_blank" w:history="1">
        <w:r w:rsidRPr="00686CDC">
          <w:rPr>
            <w:rFonts w:ascii="Tahoma" w:eastAsia="宋体" w:hAnsi="Tahoma" w:cs="Tahoma"/>
            <w:color w:val="E53333"/>
            <w:kern w:val="0"/>
          </w:rPr>
          <w:t>2017</w:t>
        </w:r>
        <w:r w:rsidRPr="00686CDC">
          <w:rPr>
            <w:rFonts w:ascii="Tahoma" w:eastAsia="宋体" w:hAnsi="Tahoma" w:cs="Tahoma"/>
            <w:color w:val="E53333"/>
            <w:kern w:val="0"/>
          </w:rPr>
          <w:t>年开封市科学技术进步奖推荐书</w:t>
        </w:r>
      </w:hyperlink>
      <w:r w:rsidRPr="00686CDC">
        <w:rPr>
          <w:rFonts w:ascii="Tahoma" w:eastAsia="宋体" w:hAnsi="Tahoma" w:cs="Tahoma"/>
          <w:color w:val="E53333"/>
          <w:kern w:val="0"/>
          <w:szCs w:val="21"/>
        </w:rPr>
        <w:t>》</w:t>
      </w:r>
      <w:r w:rsidRPr="00686CDC">
        <w:rPr>
          <w:rFonts w:ascii="Tahoma" w:eastAsia="宋体" w:hAnsi="Tahoma" w:cs="Tahoma"/>
          <w:color w:val="191919"/>
          <w:kern w:val="0"/>
          <w:szCs w:val="21"/>
        </w:rPr>
        <w:t xml:space="preserve"> </w:t>
      </w:r>
    </w:p>
    <w:p w:rsidR="003862B3" w:rsidRPr="00686CDC" w:rsidRDefault="003862B3"/>
    <w:sectPr w:rsidR="003862B3" w:rsidRPr="00686CDC" w:rsidSect="0038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D6" w:rsidRDefault="00F825D6" w:rsidP="00686CDC">
      <w:r>
        <w:separator/>
      </w:r>
    </w:p>
  </w:endnote>
  <w:endnote w:type="continuationSeparator" w:id="0">
    <w:p w:rsidR="00F825D6" w:rsidRDefault="00F825D6" w:rsidP="0068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D6" w:rsidRDefault="00F825D6" w:rsidP="00686CDC">
      <w:r>
        <w:separator/>
      </w:r>
    </w:p>
  </w:footnote>
  <w:footnote w:type="continuationSeparator" w:id="0">
    <w:p w:rsidR="00F825D6" w:rsidRDefault="00F825D6" w:rsidP="00686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CDC"/>
    <w:rsid w:val="003862B3"/>
    <w:rsid w:val="00686CDC"/>
    <w:rsid w:val="00C97A0B"/>
    <w:rsid w:val="00F8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CD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6CDC"/>
    <w:rPr>
      <w:strike w:val="0"/>
      <w:dstrike w:val="0"/>
      <w:color w:val="FFFFFF"/>
      <w:u w:val="none"/>
      <w:effect w:val="none"/>
    </w:rPr>
  </w:style>
  <w:style w:type="character" w:styleId="a6">
    <w:name w:val="Strong"/>
    <w:basedOn w:val="a0"/>
    <w:uiPriority w:val="22"/>
    <w:qFormat/>
    <w:rsid w:val="00686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618">
                  <w:marLeft w:val="0"/>
                  <w:marRight w:val="0"/>
                  <w:marTop w:val="0"/>
                  <w:marBottom w:val="0"/>
                  <w:divBdr>
                    <w:top w:val="single" w:sz="12" w:space="0" w:color="358E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fst.cn/news/kjg/Pcfiles/20170614/20170614175108_175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yueling</dc:creator>
  <cp:keywords/>
  <dc:description/>
  <cp:lastModifiedBy>yueling</cp:lastModifiedBy>
  <cp:revision>2</cp:revision>
  <dcterms:created xsi:type="dcterms:W3CDTF">2017-06-22T02:50:00Z</dcterms:created>
  <dcterms:modified xsi:type="dcterms:W3CDTF">2017-06-22T02:50:00Z</dcterms:modified>
</cp:coreProperties>
</file>