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B3" w:rsidRDefault="0094668F">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中医坐堂医诊所管理办法（试行）</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第一条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为了加强对中医坐堂医诊所的管理，保障公民享有安全、有效、便捷的中医药服务，根据《中华人民共和国执业医师法》和《医疗机构管理条例》等有关法律法规，制定本办法。</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第二条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药品零售企业申请设置的中医坐堂医诊所，适用本办法。</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第三条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国家中医药管理局负责全国中医坐堂医诊所的监督管理。县级以上地方卫生、中医药行政管理部门负责本行政区域内中医坐堂医诊所的监督管理。</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第四条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申请设置中医坐堂医诊所的药品零售企业，必须同时具备以下条件：</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（一）具有《药品经营质量管理规范认证证书》、《药品经营许可证》和营业执照。</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（二）有独立的中药饮片营业区，饮片区面积不得少于</w:t>
      </w:r>
      <w:r w:rsidRPr="0094668F">
        <w:rPr>
          <w:rFonts w:ascii="Arial" w:eastAsia="宋体" w:hAnsi="Arial" w:cs="Arial"/>
          <w:color w:val="333333"/>
          <w:kern w:val="0"/>
          <w:szCs w:val="21"/>
        </w:rPr>
        <w:t>50</w:t>
      </w:r>
      <w:r w:rsidRPr="0094668F">
        <w:rPr>
          <w:rFonts w:ascii="Arial" w:eastAsia="宋体" w:hAnsi="Arial" w:cs="Arial"/>
          <w:color w:val="333333"/>
          <w:kern w:val="0"/>
          <w:szCs w:val="21"/>
        </w:rPr>
        <w:t>平方米。</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（三）中药饮片质量可靠，品种齐全，数量不少于</w:t>
      </w:r>
      <w:r w:rsidRPr="0094668F">
        <w:rPr>
          <w:rFonts w:ascii="Arial" w:eastAsia="宋体" w:hAnsi="Arial" w:cs="Arial"/>
          <w:color w:val="333333"/>
          <w:kern w:val="0"/>
          <w:szCs w:val="21"/>
        </w:rPr>
        <w:t>400</w:t>
      </w:r>
      <w:r w:rsidRPr="0094668F">
        <w:rPr>
          <w:rFonts w:ascii="Arial" w:eastAsia="宋体" w:hAnsi="Arial" w:cs="Arial"/>
          <w:color w:val="333333"/>
          <w:kern w:val="0"/>
          <w:szCs w:val="21"/>
        </w:rPr>
        <w:t>种。</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第五条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设置中医坐堂医诊所，须按照医疗机构设置规划，由县级卫生、中医药行政管理部门根据《医疗机构管理条例》、《医疗机构管理条例实施细则》和本《办法》及《中医坐堂医诊所基本标准》的有关规定进行设置审批和执业登记。中医坐堂医诊所的法定代表人由药品零售企业负责人担任。</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第六条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中医坐堂医诊所登记注册的诊疗科目为《医疗机构诊疗科目名录》</w:t>
      </w:r>
      <w:r w:rsidRPr="0094668F">
        <w:rPr>
          <w:rFonts w:ascii="Arial" w:eastAsia="宋体" w:hAnsi="Arial" w:cs="Arial"/>
          <w:color w:val="333333"/>
          <w:kern w:val="0"/>
          <w:szCs w:val="21"/>
        </w:rPr>
        <w:t>“</w:t>
      </w:r>
      <w:r w:rsidRPr="0094668F">
        <w:rPr>
          <w:rFonts w:ascii="Arial" w:eastAsia="宋体" w:hAnsi="Arial" w:cs="Arial"/>
          <w:color w:val="333333"/>
          <w:kern w:val="0"/>
          <w:szCs w:val="21"/>
        </w:rPr>
        <w:t>中医科</w:t>
      </w:r>
      <w:r w:rsidRPr="0094668F">
        <w:rPr>
          <w:rFonts w:ascii="Arial" w:eastAsia="宋体" w:hAnsi="Arial" w:cs="Arial"/>
          <w:color w:val="333333"/>
          <w:kern w:val="0"/>
          <w:szCs w:val="21"/>
        </w:rPr>
        <w:t>”</w:t>
      </w:r>
      <w:r w:rsidRPr="0094668F">
        <w:rPr>
          <w:rFonts w:ascii="Arial" w:eastAsia="宋体" w:hAnsi="Arial" w:cs="Arial"/>
          <w:color w:val="333333"/>
          <w:kern w:val="0"/>
          <w:szCs w:val="21"/>
        </w:rPr>
        <w:t>科目下设的二级科目。</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第七条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中医坐堂医诊所的命名由识别名称和通用名称依次组成。识别名称：药品零售企业名称和街道名称，通用名称：中医坐堂医诊所。</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第八条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中医坐堂医诊所配备的医师必须取得中医执业医师资格后从事</w:t>
      </w:r>
      <w:r w:rsidRPr="0094668F">
        <w:rPr>
          <w:rFonts w:ascii="Arial" w:eastAsia="宋体" w:hAnsi="Arial" w:cs="Arial"/>
          <w:color w:val="333333"/>
          <w:kern w:val="0"/>
          <w:szCs w:val="21"/>
        </w:rPr>
        <w:t>5</w:t>
      </w:r>
      <w:r w:rsidRPr="0094668F">
        <w:rPr>
          <w:rFonts w:ascii="Arial" w:eastAsia="宋体" w:hAnsi="Arial" w:cs="Arial"/>
          <w:color w:val="333333"/>
          <w:kern w:val="0"/>
          <w:szCs w:val="21"/>
        </w:rPr>
        <w:t>年以上临床工作。</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w:t>
      </w:r>
      <w:r w:rsidRPr="0094668F">
        <w:rPr>
          <w:rFonts w:ascii="Arial" w:eastAsia="宋体" w:hAnsi="Arial" w:cs="Arial"/>
          <w:color w:val="333333"/>
          <w:kern w:val="0"/>
          <w:szCs w:val="21"/>
        </w:rPr>
        <w:t>中医坐堂医诊所</w:t>
      </w:r>
      <w:r w:rsidRPr="0094668F">
        <w:rPr>
          <w:rFonts w:ascii="Arial" w:eastAsia="宋体" w:hAnsi="Arial" w:cs="Arial"/>
          <w:color w:val="333333"/>
          <w:kern w:val="0"/>
          <w:szCs w:val="21"/>
        </w:rPr>
        <w:t>”</w:t>
      </w:r>
      <w:r w:rsidRPr="0094668F">
        <w:rPr>
          <w:rFonts w:ascii="Arial" w:eastAsia="宋体" w:hAnsi="Arial" w:cs="Arial"/>
          <w:color w:val="333333"/>
          <w:kern w:val="0"/>
          <w:szCs w:val="21"/>
        </w:rPr>
        <w:t>可以作为中医执业医师的第二执业地点进行注册。</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中医执业医师未经在中医坐堂医诊所注册的，不得在该中医坐堂医诊所执业。</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第九条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中医坐堂医诊所工作人员要树立良好的职业道德，恪尽职守，遵纪守法，不断提高业务技术水平，维护公民健康。</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中医坐堂医诊所执业，必须严格遵守国家有关法律、法规、规章和技术规范，加强对医务人员的教育，预防医疗事故，确保服务质量和医疗安全。</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第十一条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在中医坐堂医诊所只允许提供中药饮片处方服务，不得随意改变或扩大执业范围。</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同一时间坐诊的中医执业医师不超过</w:t>
      </w:r>
      <w:r w:rsidRPr="0094668F">
        <w:rPr>
          <w:rFonts w:ascii="Arial" w:eastAsia="宋体" w:hAnsi="Arial" w:cs="Arial"/>
          <w:color w:val="333333"/>
          <w:kern w:val="0"/>
          <w:szCs w:val="21"/>
        </w:rPr>
        <w:t>2</w:t>
      </w:r>
      <w:r w:rsidRPr="0094668F">
        <w:rPr>
          <w:rFonts w:ascii="Arial" w:eastAsia="宋体" w:hAnsi="Arial" w:cs="Arial"/>
          <w:color w:val="333333"/>
          <w:kern w:val="0"/>
          <w:szCs w:val="21"/>
        </w:rPr>
        <w:t>人。</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第十二条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中医坐堂医诊所应建立健全人员岗位责任、医疗、财会收费等各项规章制度。要使用有关部门统一印制的收费票据，严格执行中医病历书写、处方管理的有关规定。</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第十三条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中医坐堂医诊所对患者就诊要有登记。</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第十四条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中医坐堂医诊所应在显著位置悬挂《医疗机构执业许可证》、诊疗科目、诊疗手段、诊疗时间以及收费标准。</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第十五条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中医坐堂医诊所发生医疗事故，按国家有关规定处理。</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第十六条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县级卫生、中医药行政管理部门负责对中医坐堂医诊所实施日常监督与管理，建立健全监督考核制度，实行信息公示和奖惩制度。</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lastRenderedPageBreak/>
        <w:t>第十七条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县级卫生、中医药行政管理部门应建立社会民主监督制度，定期收集接受服务公民的意见和建议，将接受服务公民的满意度作为考核中医坐堂医诊所和从业人员的重要标准。</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第十八条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药品零售企业在申请中，有伪造证明以取得申请资格、向相关人员行贿的，取消申请资格，构成犯罪的，依法追究刑事责任。</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卫生、中医药行政管理部门和医疗卫生机构工作人员弄虚作假、徇私舞弊者，按有关规定严肃处理。</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第十九条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违反《医疗机构管理条例》及《医疗机构管理条例实施细则》、《中华人民共和国执业医师法》和本管理办法有关规定的，根据</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《医疗机构管理条例》及《医疗机构管理条例实施细则》和《中华人民共和国执业医师法》的相关规定予以处罚。</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第二十条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各省、自治区、直辖市卫生、中医药行政管理部门可根据本办法，制定具体实施细则。</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第二十一条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本《办法》由国家中医药管理局负责解释。</w:t>
      </w:r>
    </w:p>
    <w:p w:rsidR="0094668F" w:rsidRPr="0094668F" w:rsidRDefault="0094668F" w:rsidP="0094668F">
      <w:pPr>
        <w:widowControl/>
        <w:shd w:val="clear" w:color="auto" w:fill="FFFFFF"/>
        <w:spacing w:line="360" w:lineRule="atLeast"/>
        <w:ind w:firstLine="480"/>
        <w:jc w:val="left"/>
        <w:rPr>
          <w:rFonts w:ascii="Arial" w:eastAsia="宋体" w:hAnsi="Arial" w:cs="Arial"/>
          <w:color w:val="333333"/>
          <w:kern w:val="0"/>
          <w:szCs w:val="21"/>
        </w:rPr>
      </w:pPr>
      <w:r w:rsidRPr="0094668F">
        <w:rPr>
          <w:rFonts w:ascii="Arial" w:eastAsia="宋体" w:hAnsi="Arial" w:cs="Arial"/>
          <w:color w:val="333333"/>
          <w:kern w:val="0"/>
          <w:szCs w:val="21"/>
        </w:rPr>
        <w:t>第二十二条</w:t>
      </w:r>
      <w:r w:rsidRPr="0094668F">
        <w:rPr>
          <w:rFonts w:ascii="Arial" w:eastAsia="宋体" w:hAnsi="Arial" w:cs="Arial"/>
          <w:color w:val="333333"/>
          <w:kern w:val="0"/>
          <w:szCs w:val="21"/>
        </w:rPr>
        <w:t xml:space="preserve"> </w:t>
      </w:r>
      <w:r w:rsidRPr="0094668F">
        <w:rPr>
          <w:rFonts w:ascii="Arial" w:eastAsia="宋体" w:hAnsi="Arial" w:cs="Arial"/>
          <w:color w:val="333333"/>
          <w:kern w:val="0"/>
          <w:szCs w:val="21"/>
        </w:rPr>
        <w:t>本《办法》自</w:t>
      </w:r>
      <w:r w:rsidRPr="0094668F">
        <w:rPr>
          <w:rFonts w:ascii="Arial" w:eastAsia="宋体" w:hAnsi="Arial" w:cs="Arial"/>
          <w:color w:val="333333"/>
          <w:kern w:val="0"/>
          <w:szCs w:val="21"/>
        </w:rPr>
        <w:t>2007</w:t>
      </w:r>
      <w:r w:rsidRPr="0094668F">
        <w:rPr>
          <w:rFonts w:ascii="Arial" w:eastAsia="宋体" w:hAnsi="Arial" w:cs="Arial"/>
          <w:color w:val="333333"/>
          <w:kern w:val="0"/>
          <w:szCs w:val="21"/>
        </w:rPr>
        <w:t>年</w:t>
      </w:r>
      <w:r w:rsidRPr="0094668F">
        <w:rPr>
          <w:rFonts w:ascii="Arial" w:eastAsia="宋体" w:hAnsi="Arial" w:cs="Arial"/>
          <w:color w:val="333333"/>
          <w:kern w:val="0"/>
          <w:szCs w:val="21"/>
        </w:rPr>
        <w:t>10</w:t>
      </w:r>
      <w:r w:rsidRPr="0094668F">
        <w:rPr>
          <w:rFonts w:ascii="Arial" w:eastAsia="宋体" w:hAnsi="Arial" w:cs="Arial"/>
          <w:color w:val="333333"/>
          <w:kern w:val="0"/>
          <w:szCs w:val="21"/>
        </w:rPr>
        <w:t>月</w:t>
      </w:r>
      <w:r w:rsidRPr="0094668F">
        <w:rPr>
          <w:rFonts w:ascii="Arial" w:eastAsia="宋体" w:hAnsi="Arial" w:cs="Arial"/>
          <w:color w:val="333333"/>
          <w:kern w:val="0"/>
          <w:szCs w:val="21"/>
        </w:rPr>
        <w:t>1</w:t>
      </w:r>
      <w:r w:rsidRPr="0094668F">
        <w:rPr>
          <w:rFonts w:ascii="Arial" w:eastAsia="宋体" w:hAnsi="Arial" w:cs="Arial"/>
          <w:color w:val="333333"/>
          <w:kern w:val="0"/>
          <w:szCs w:val="21"/>
        </w:rPr>
        <w:t>日起施行。</w:t>
      </w:r>
    </w:p>
    <w:p w:rsidR="0094668F" w:rsidRPr="0094668F" w:rsidRDefault="0094668F"/>
    <w:sectPr w:rsidR="0094668F" w:rsidRPr="0094668F" w:rsidSect="00A80F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68F"/>
    <w:rsid w:val="0094668F"/>
    <w:rsid w:val="00A80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254179">
      <w:bodyDiv w:val="1"/>
      <w:marLeft w:val="0"/>
      <w:marRight w:val="0"/>
      <w:marTop w:val="0"/>
      <w:marBottom w:val="0"/>
      <w:divBdr>
        <w:top w:val="none" w:sz="0" w:space="0" w:color="auto"/>
        <w:left w:val="none" w:sz="0" w:space="0" w:color="auto"/>
        <w:bottom w:val="none" w:sz="0" w:space="0" w:color="auto"/>
        <w:right w:val="none" w:sz="0" w:space="0" w:color="auto"/>
      </w:divBdr>
      <w:divsChild>
        <w:div w:id="734821679">
          <w:marLeft w:val="0"/>
          <w:marRight w:val="0"/>
          <w:marTop w:val="0"/>
          <w:marBottom w:val="225"/>
          <w:divBdr>
            <w:top w:val="none" w:sz="0" w:space="0" w:color="auto"/>
            <w:left w:val="none" w:sz="0" w:space="0" w:color="auto"/>
            <w:bottom w:val="none" w:sz="0" w:space="0" w:color="auto"/>
            <w:right w:val="none" w:sz="0" w:space="0" w:color="auto"/>
          </w:divBdr>
        </w:div>
        <w:div w:id="649528064">
          <w:marLeft w:val="0"/>
          <w:marRight w:val="0"/>
          <w:marTop w:val="0"/>
          <w:marBottom w:val="225"/>
          <w:divBdr>
            <w:top w:val="none" w:sz="0" w:space="0" w:color="auto"/>
            <w:left w:val="none" w:sz="0" w:space="0" w:color="auto"/>
            <w:bottom w:val="none" w:sz="0" w:space="0" w:color="auto"/>
            <w:right w:val="none" w:sz="0" w:space="0" w:color="auto"/>
          </w:divBdr>
        </w:div>
        <w:div w:id="377513208">
          <w:marLeft w:val="0"/>
          <w:marRight w:val="0"/>
          <w:marTop w:val="0"/>
          <w:marBottom w:val="225"/>
          <w:divBdr>
            <w:top w:val="none" w:sz="0" w:space="0" w:color="auto"/>
            <w:left w:val="none" w:sz="0" w:space="0" w:color="auto"/>
            <w:bottom w:val="none" w:sz="0" w:space="0" w:color="auto"/>
            <w:right w:val="none" w:sz="0" w:space="0" w:color="auto"/>
          </w:divBdr>
        </w:div>
        <w:div w:id="331300158">
          <w:marLeft w:val="0"/>
          <w:marRight w:val="0"/>
          <w:marTop w:val="0"/>
          <w:marBottom w:val="225"/>
          <w:divBdr>
            <w:top w:val="none" w:sz="0" w:space="0" w:color="auto"/>
            <w:left w:val="none" w:sz="0" w:space="0" w:color="auto"/>
            <w:bottom w:val="none" w:sz="0" w:space="0" w:color="auto"/>
            <w:right w:val="none" w:sz="0" w:space="0" w:color="auto"/>
          </w:divBdr>
        </w:div>
        <w:div w:id="365105870">
          <w:marLeft w:val="0"/>
          <w:marRight w:val="0"/>
          <w:marTop w:val="0"/>
          <w:marBottom w:val="225"/>
          <w:divBdr>
            <w:top w:val="none" w:sz="0" w:space="0" w:color="auto"/>
            <w:left w:val="none" w:sz="0" w:space="0" w:color="auto"/>
            <w:bottom w:val="none" w:sz="0" w:space="0" w:color="auto"/>
            <w:right w:val="none" w:sz="0" w:space="0" w:color="auto"/>
          </w:divBdr>
        </w:div>
        <w:div w:id="2010327247">
          <w:marLeft w:val="0"/>
          <w:marRight w:val="0"/>
          <w:marTop w:val="0"/>
          <w:marBottom w:val="225"/>
          <w:divBdr>
            <w:top w:val="none" w:sz="0" w:space="0" w:color="auto"/>
            <w:left w:val="none" w:sz="0" w:space="0" w:color="auto"/>
            <w:bottom w:val="none" w:sz="0" w:space="0" w:color="auto"/>
            <w:right w:val="none" w:sz="0" w:space="0" w:color="auto"/>
          </w:divBdr>
        </w:div>
        <w:div w:id="766733107">
          <w:marLeft w:val="0"/>
          <w:marRight w:val="0"/>
          <w:marTop w:val="0"/>
          <w:marBottom w:val="225"/>
          <w:divBdr>
            <w:top w:val="none" w:sz="0" w:space="0" w:color="auto"/>
            <w:left w:val="none" w:sz="0" w:space="0" w:color="auto"/>
            <w:bottom w:val="none" w:sz="0" w:space="0" w:color="auto"/>
            <w:right w:val="none" w:sz="0" w:space="0" w:color="auto"/>
          </w:divBdr>
        </w:div>
        <w:div w:id="979074688">
          <w:marLeft w:val="0"/>
          <w:marRight w:val="0"/>
          <w:marTop w:val="0"/>
          <w:marBottom w:val="225"/>
          <w:divBdr>
            <w:top w:val="none" w:sz="0" w:space="0" w:color="auto"/>
            <w:left w:val="none" w:sz="0" w:space="0" w:color="auto"/>
            <w:bottom w:val="none" w:sz="0" w:space="0" w:color="auto"/>
            <w:right w:val="none" w:sz="0" w:space="0" w:color="auto"/>
          </w:divBdr>
        </w:div>
        <w:div w:id="404575268">
          <w:marLeft w:val="0"/>
          <w:marRight w:val="0"/>
          <w:marTop w:val="0"/>
          <w:marBottom w:val="225"/>
          <w:divBdr>
            <w:top w:val="none" w:sz="0" w:space="0" w:color="auto"/>
            <w:left w:val="none" w:sz="0" w:space="0" w:color="auto"/>
            <w:bottom w:val="none" w:sz="0" w:space="0" w:color="auto"/>
            <w:right w:val="none" w:sz="0" w:space="0" w:color="auto"/>
          </w:divBdr>
        </w:div>
        <w:div w:id="2076121017">
          <w:marLeft w:val="0"/>
          <w:marRight w:val="0"/>
          <w:marTop w:val="0"/>
          <w:marBottom w:val="225"/>
          <w:divBdr>
            <w:top w:val="none" w:sz="0" w:space="0" w:color="auto"/>
            <w:left w:val="none" w:sz="0" w:space="0" w:color="auto"/>
            <w:bottom w:val="none" w:sz="0" w:space="0" w:color="auto"/>
            <w:right w:val="none" w:sz="0" w:space="0" w:color="auto"/>
          </w:divBdr>
        </w:div>
        <w:div w:id="562066223">
          <w:marLeft w:val="0"/>
          <w:marRight w:val="0"/>
          <w:marTop w:val="0"/>
          <w:marBottom w:val="225"/>
          <w:divBdr>
            <w:top w:val="none" w:sz="0" w:space="0" w:color="auto"/>
            <w:left w:val="none" w:sz="0" w:space="0" w:color="auto"/>
            <w:bottom w:val="none" w:sz="0" w:space="0" w:color="auto"/>
            <w:right w:val="none" w:sz="0" w:space="0" w:color="auto"/>
          </w:divBdr>
        </w:div>
        <w:div w:id="2030445930">
          <w:marLeft w:val="0"/>
          <w:marRight w:val="0"/>
          <w:marTop w:val="0"/>
          <w:marBottom w:val="225"/>
          <w:divBdr>
            <w:top w:val="none" w:sz="0" w:space="0" w:color="auto"/>
            <w:left w:val="none" w:sz="0" w:space="0" w:color="auto"/>
            <w:bottom w:val="none" w:sz="0" w:space="0" w:color="auto"/>
            <w:right w:val="none" w:sz="0" w:space="0" w:color="auto"/>
          </w:divBdr>
        </w:div>
        <w:div w:id="1602951314">
          <w:marLeft w:val="0"/>
          <w:marRight w:val="0"/>
          <w:marTop w:val="0"/>
          <w:marBottom w:val="225"/>
          <w:divBdr>
            <w:top w:val="none" w:sz="0" w:space="0" w:color="auto"/>
            <w:left w:val="none" w:sz="0" w:space="0" w:color="auto"/>
            <w:bottom w:val="none" w:sz="0" w:space="0" w:color="auto"/>
            <w:right w:val="none" w:sz="0" w:space="0" w:color="auto"/>
          </w:divBdr>
        </w:div>
        <w:div w:id="956371056">
          <w:marLeft w:val="0"/>
          <w:marRight w:val="0"/>
          <w:marTop w:val="0"/>
          <w:marBottom w:val="225"/>
          <w:divBdr>
            <w:top w:val="none" w:sz="0" w:space="0" w:color="auto"/>
            <w:left w:val="none" w:sz="0" w:space="0" w:color="auto"/>
            <w:bottom w:val="none" w:sz="0" w:space="0" w:color="auto"/>
            <w:right w:val="none" w:sz="0" w:space="0" w:color="auto"/>
          </w:divBdr>
        </w:div>
        <w:div w:id="475418397">
          <w:marLeft w:val="0"/>
          <w:marRight w:val="0"/>
          <w:marTop w:val="0"/>
          <w:marBottom w:val="225"/>
          <w:divBdr>
            <w:top w:val="none" w:sz="0" w:space="0" w:color="auto"/>
            <w:left w:val="none" w:sz="0" w:space="0" w:color="auto"/>
            <w:bottom w:val="none" w:sz="0" w:space="0" w:color="auto"/>
            <w:right w:val="none" w:sz="0" w:space="0" w:color="auto"/>
          </w:divBdr>
        </w:div>
        <w:div w:id="900991053">
          <w:marLeft w:val="0"/>
          <w:marRight w:val="0"/>
          <w:marTop w:val="0"/>
          <w:marBottom w:val="225"/>
          <w:divBdr>
            <w:top w:val="none" w:sz="0" w:space="0" w:color="auto"/>
            <w:left w:val="none" w:sz="0" w:space="0" w:color="auto"/>
            <w:bottom w:val="none" w:sz="0" w:space="0" w:color="auto"/>
            <w:right w:val="none" w:sz="0" w:space="0" w:color="auto"/>
          </w:divBdr>
        </w:div>
        <w:div w:id="2026667097">
          <w:marLeft w:val="0"/>
          <w:marRight w:val="0"/>
          <w:marTop w:val="0"/>
          <w:marBottom w:val="225"/>
          <w:divBdr>
            <w:top w:val="none" w:sz="0" w:space="0" w:color="auto"/>
            <w:left w:val="none" w:sz="0" w:space="0" w:color="auto"/>
            <w:bottom w:val="none" w:sz="0" w:space="0" w:color="auto"/>
            <w:right w:val="none" w:sz="0" w:space="0" w:color="auto"/>
          </w:divBdr>
        </w:div>
        <w:div w:id="492600901">
          <w:marLeft w:val="0"/>
          <w:marRight w:val="0"/>
          <w:marTop w:val="0"/>
          <w:marBottom w:val="225"/>
          <w:divBdr>
            <w:top w:val="none" w:sz="0" w:space="0" w:color="auto"/>
            <w:left w:val="none" w:sz="0" w:space="0" w:color="auto"/>
            <w:bottom w:val="none" w:sz="0" w:space="0" w:color="auto"/>
            <w:right w:val="none" w:sz="0" w:space="0" w:color="auto"/>
          </w:divBdr>
        </w:div>
        <w:div w:id="1494755674">
          <w:marLeft w:val="0"/>
          <w:marRight w:val="0"/>
          <w:marTop w:val="0"/>
          <w:marBottom w:val="225"/>
          <w:divBdr>
            <w:top w:val="none" w:sz="0" w:space="0" w:color="auto"/>
            <w:left w:val="none" w:sz="0" w:space="0" w:color="auto"/>
            <w:bottom w:val="none" w:sz="0" w:space="0" w:color="auto"/>
            <w:right w:val="none" w:sz="0" w:space="0" w:color="auto"/>
          </w:divBdr>
        </w:div>
        <w:div w:id="1719664957">
          <w:marLeft w:val="0"/>
          <w:marRight w:val="0"/>
          <w:marTop w:val="0"/>
          <w:marBottom w:val="225"/>
          <w:divBdr>
            <w:top w:val="none" w:sz="0" w:space="0" w:color="auto"/>
            <w:left w:val="none" w:sz="0" w:space="0" w:color="auto"/>
            <w:bottom w:val="none" w:sz="0" w:space="0" w:color="auto"/>
            <w:right w:val="none" w:sz="0" w:space="0" w:color="auto"/>
          </w:divBdr>
        </w:div>
        <w:div w:id="412552935">
          <w:marLeft w:val="0"/>
          <w:marRight w:val="0"/>
          <w:marTop w:val="0"/>
          <w:marBottom w:val="225"/>
          <w:divBdr>
            <w:top w:val="none" w:sz="0" w:space="0" w:color="auto"/>
            <w:left w:val="none" w:sz="0" w:space="0" w:color="auto"/>
            <w:bottom w:val="none" w:sz="0" w:space="0" w:color="auto"/>
            <w:right w:val="none" w:sz="0" w:space="0" w:color="auto"/>
          </w:divBdr>
        </w:div>
        <w:div w:id="1177426887">
          <w:marLeft w:val="0"/>
          <w:marRight w:val="0"/>
          <w:marTop w:val="0"/>
          <w:marBottom w:val="225"/>
          <w:divBdr>
            <w:top w:val="none" w:sz="0" w:space="0" w:color="auto"/>
            <w:left w:val="none" w:sz="0" w:space="0" w:color="auto"/>
            <w:bottom w:val="none" w:sz="0" w:space="0" w:color="auto"/>
            <w:right w:val="none" w:sz="0" w:space="0" w:color="auto"/>
          </w:divBdr>
        </w:div>
        <w:div w:id="671028307">
          <w:marLeft w:val="0"/>
          <w:marRight w:val="0"/>
          <w:marTop w:val="0"/>
          <w:marBottom w:val="225"/>
          <w:divBdr>
            <w:top w:val="none" w:sz="0" w:space="0" w:color="auto"/>
            <w:left w:val="none" w:sz="0" w:space="0" w:color="auto"/>
            <w:bottom w:val="none" w:sz="0" w:space="0" w:color="auto"/>
            <w:right w:val="none" w:sz="0" w:space="0" w:color="auto"/>
          </w:divBdr>
        </w:div>
        <w:div w:id="932397327">
          <w:marLeft w:val="0"/>
          <w:marRight w:val="0"/>
          <w:marTop w:val="0"/>
          <w:marBottom w:val="225"/>
          <w:divBdr>
            <w:top w:val="none" w:sz="0" w:space="0" w:color="auto"/>
            <w:left w:val="none" w:sz="0" w:space="0" w:color="auto"/>
            <w:bottom w:val="none" w:sz="0" w:space="0" w:color="auto"/>
            <w:right w:val="none" w:sz="0" w:space="0" w:color="auto"/>
          </w:divBdr>
        </w:div>
        <w:div w:id="135146567">
          <w:marLeft w:val="0"/>
          <w:marRight w:val="0"/>
          <w:marTop w:val="0"/>
          <w:marBottom w:val="225"/>
          <w:divBdr>
            <w:top w:val="none" w:sz="0" w:space="0" w:color="auto"/>
            <w:left w:val="none" w:sz="0" w:space="0" w:color="auto"/>
            <w:bottom w:val="none" w:sz="0" w:space="0" w:color="auto"/>
            <w:right w:val="none" w:sz="0" w:space="0" w:color="auto"/>
          </w:divBdr>
        </w:div>
        <w:div w:id="822162560">
          <w:marLeft w:val="0"/>
          <w:marRight w:val="0"/>
          <w:marTop w:val="0"/>
          <w:marBottom w:val="225"/>
          <w:divBdr>
            <w:top w:val="none" w:sz="0" w:space="0" w:color="auto"/>
            <w:left w:val="none" w:sz="0" w:space="0" w:color="auto"/>
            <w:bottom w:val="none" w:sz="0" w:space="0" w:color="auto"/>
            <w:right w:val="none" w:sz="0" w:space="0" w:color="auto"/>
          </w:divBdr>
        </w:div>
        <w:div w:id="800609898">
          <w:marLeft w:val="0"/>
          <w:marRight w:val="0"/>
          <w:marTop w:val="0"/>
          <w:marBottom w:val="225"/>
          <w:divBdr>
            <w:top w:val="none" w:sz="0" w:space="0" w:color="auto"/>
            <w:left w:val="none" w:sz="0" w:space="0" w:color="auto"/>
            <w:bottom w:val="none" w:sz="0" w:space="0" w:color="auto"/>
            <w:right w:val="none" w:sz="0" w:space="0" w:color="auto"/>
          </w:divBdr>
        </w:div>
        <w:div w:id="897740627">
          <w:marLeft w:val="0"/>
          <w:marRight w:val="0"/>
          <w:marTop w:val="0"/>
          <w:marBottom w:val="225"/>
          <w:divBdr>
            <w:top w:val="none" w:sz="0" w:space="0" w:color="auto"/>
            <w:left w:val="none" w:sz="0" w:space="0" w:color="auto"/>
            <w:bottom w:val="none" w:sz="0" w:space="0" w:color="auto"/>
            <w:right w:val="none" w:sz="0" w:space="0" w:color="auto"/>
          </w:divBdr>
        </w:div>
        <w:div w:id="15628664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2018-12-05T06:41:00Z</dcterms:created>
  <dcterms:modified xsi:type="dcterms:W3CDTF">2018-12-05T06:42:00Z</dcterms:modified>
</cp:coreProperties>
</file>