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68" w:type="dxa"/>
        <w:jc w:val="center"/>
        <w:tblCellMar>
          <w:left w:w="0" w:type="dxa"/>
          <w:right w:w="0" w:type="dxa"/>
        </w:tblCellMar>
        <w:tblLook w:val="04A0"/>
      </w:tblPr>
      <w:tblGrid>
        <w:gridCol w:w="15091"/>
      </w:tblGrid>
      <w:tr w:rsidR="00D41985" w:rsidRPr="00236D03" w:rsidTr="00D41985">
        <w:trPr>
          <w:trHeight w:val="1140"/>
          <w:jc w:val="center"/>
        </w:trPr>
        <w:tc>
          <w:tcPr>
            <w:tcW w:w="0" w:type="auto"/>
            <w:tcMar>
              <w:top w:w="125" w:type="dxa"/>
              <w:left w:w="0" w:type="dxa"/>
              <w:bottom w:w="125" w:type="dxa"/>
              <w:right w:w="0" w:type="dxa"/>
            </w:tcMar>
            <w:vAlign w:val="center"/>
            <w:hideMark/>
          </w:tcPr>
          <w:p w:rsidR="00D41985" w:rsidRPr="0005557E" w:rsidRDefault="00D41985" w:rsidP="00D41985">
            <w:pPr>
              <w:widowControl/>
              <w:jc w:val="center"/>
              <w:rPr>
                <w:rFonts w:asciiTheme="minorEastAsia" w:hAnsiTheme="minorEastAsia" w:cs="宋体"/>
                <w:kern w:val="0"/>
                <w:sz w:val="32"/>
                <w:szCs w:val="32"/>
              </w:rPr>
            </w:pPr>
            <w:r w:rsidRPr="0005557E">
              <w:rPr>
                <w:rFonts w:asciiTheme="minorEastAsia" w:hAnsiTheme="minorEastAsia" w:cs="宋体"/>
                <w:b/>
                <w:bCs/>
                <w:kern w:val="0"/>
                <w:sz w:val="32"/>
                <w:szCs w:val="32"/>
              </w:rPr>
              <w:t xml:space="preserve">河南大学第一附属医院保洁服务项目中标候选人公示 </w:t>
            </w:r>
          </w:p>
        </w:tc>
      </w:tr>
      <w:tr w:rsidR="00D41985" w:rsidRPr="00236D03" w:rsidTr="00D41985">
        <w:trPr>
          <w:jc w:val="center"/>
        </w:trPr>
        <w:tc>
          <w:tcPr>
            <w:tcW w:w="0" w:type="auto"/>
            <w:tcMar>
              <w:top w:w="326" w:type="dxa"/>
              <w:left w:w="501" w:type="dxa"/>
              <w:bottom w:w="125" w:type="dxa"/>
              <w:right w:w="501" w:type="dxa"/>
            </w:tcMar>
            <w:vAlign w:val="center"/>
            <w:hideMark/>
          </w:tcPr>
          <w:tbl>
            <w:tblPr>
              <w:tblW w:w="4145" w:type="pct"/>
              <w:tblCellMar>
                <w:left w:w="0" w:type="dxa"/>
                <w:right w:w="0" w:type="dxa"/>
              </w:tblCellMar>
              <w:tblLook w:val="04A0"/>
            </w:tblPr>
            <w:tblGrid>
              <w:gridCol w:w="14089"/>
            </w:tblGrid>
            <w:tr w:rsidR="00D41985" w:rsidRPr="00236D03" w:rsidTr="00236D03">
              <w:trPr>
                <w:trHeight w:val="7500"/>
              </w:trPr>
              <w:tc>
                <w:tcPr>
                  <w:tcW w:w="5000" w:type="pct"/>
                  <w:hideMark/>
                </w:tcPr>
                <w:p w:rsidR="00D41985" w:rsidRPr="00236D03" w:rsidRDefault="00D41985" w:rsidP="00236D03">
                  <w:pPr>
                    <w:widowControl/>
                    <w:wordWrap w:val="0"/>
                    <w:autoSpaceDE w:val="0"/>
                    <w:snapToGrid w:val="0"/>
                    <w:spacing w:line="480" w:lineRule="atLeast"/>
                    <w:ind w:leftChars="1377" w:left="2892" w:rightChars="1416" w:right="2974" w:firstLineChars="152" w:firstLine="365"/>
                    <w:rPr>
                      <w:rFonts w:asciiTheme="minorEastAsia" w:hAnsiTheme="minorEastAsia" w:cs="宋体"/>
                      <w:kern w:val="0"/>
                      <w:sz w:val="24"/>
                      <w:szCs w:val="24"/>
                    </w:rPr>
                  </w:pPr>
                  <w:r w:rsidRPr="00236D03">
                    <w:rPr>
                      <w:rFonts w:asciiTheme="minorEastAsia" w:hAnsiTheme="minorEastAsia" w:cs="宋体" w:hint="eastAsia"/>
                      <w:kern w:val="0"/>
                      <w:sz w:val="24"/>
                      <w:szCs w:val="24"/>
                    </w:rPr>
                    <w:t xml:space="preserve">河南大学第一附属医院保洁服务项目项目（招标编号为豫工程20190562002）于2019年07月02日在河南省公共资源交易中心依法进行公开开标、评标后，评标委员会按照招标文件规定的评标标准和方法进行了评审，现将本次招标的评标结果公示如下： </w:t>
                  </w:r>
                </w:p>
                <w:p w:rsidR="00D41985" w:rsidRPr="00236D03" w:rsidRDefault="00D41985" w:rsidP="00D41985">
                  <w:pPr>
                    <w:widowControl/>
                    <w:wordWrap w:val="0"/>
                    <w:autoSpaceDE w:val="0"/>
                    <w:snapToGrid w:val="0"/>
                    <w:spacing w:line="480" w:lineRule="atLeast"/>
                    <w:ind w:leftChars="994" w:left="2087"/>
                    <w:rPr>
                      <w:rFonts w:asciiTheme="minorEastAsia" w:hAnsiTheme="minorEastAsia" w:cs="宋体" w:hint="eastAsia"/>
                      <w:kern w:val="0"/>
                      <w:sz w:val="24"/>
                      <w:szCs w:val="24"/>
                    </w:rPr>
                  </w:pPr>
                  <w:r w:rsidRPr="00236D03">
                    <w:rPr>
                      <w:rFonts w:asciiTheme="minorEastAsia" w:hAnsiTheme="minorEastAsia" w:cs="宋体" w:hint="eastAsia"/>
                      <w:kern w:val="0"/>
                      <w:sz w:val="24"/>
                      <w:szCs w:val="24"/>
                    </w:rPr>
                    <w:t>一、中标候选人</w:t>
                  </w:r>
                </w:p>
                <w:tbl>
                  <w:tblPr>
                    <w:tblW w:w="8713" w:type="dxa"/>
                    <w:jc w:val="center"/>
                    <w:tblInd w:w="11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62"/>
                    <w:gridCol w:w="2094"/>
                    <w:gridCol w:w="2388"/>
                    <w:gridCol w:w="1769"/>
                  </w:tblGrid>
                  <w:tr w:rsidR="00D41985" w:rsidRPr="00236D03" w:rsidTr="00236D03">
                    <w:trPr>
                      <w:trHeight w:val="301"/>
                      <w:jc w:val="center"/>
                    </w:trPr>
                    <w:tc>
                      <w:tcPr>
                        <w:tcW w:w="2462"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D41985" w:rsidRPr="00236D03" w:rsidRDefault="00D41985" w:rsidP="00D41985">
                        <w:pPr>
                          <w:widowControl/>
                          <w:jc w:val="left"/>
                          <w:rPr>
                            <w:rFonts w:asciiTheme="minorEastAsia" w:hAnsiTheme="minorEastAsia" w:cs="宋体"/>
                            <w:kern w:val="0"/>
                            <w:sz w:val="24"/>
                            <w:szCs w:val="24"/>
                          </w:rPr>
                        </w:pPr>
                      </w:p>
                    </w:tc>
                    <w:tc>
                      <w:tcPr>
                        <w:tcW w:w="2094"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第一名</w:t>
                        </w:r>
                      </w:p>
                    </w:tc>
                    <w:tc>
                      <w:tcPr>
                        <w:tcW w:w="2388"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第二名</w:t>
                        </w:r>
                      </w:p>
                    </w:tc>
                    <w:tc>
                      <w:tcPr>
                        <w:tcW w:w="1769"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第三名</w:t>
                        </w:r>
                      </w:p>
                    </w:tc>
                  </w:tr>
                  <w:tr w:rsidR="00D41985" w:rsidRPr="00236D03" w:rsidTr="00236D03">
                    <w:trPr>
                      <w:trHeight w:val="256"/>
                      <w:jc w:val="center"/>
                    </w:trPr>
                    <w:tc>
                      <w:tcPr>
                        <w:tcW w:w="2462"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中标候选人名称</w:t>
                        </w:r>
                      </w:p>
                    </w:tc>
                    <w:tc>
                      <w:tcPr>
                        <w:tcW w:w="209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388"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河南圆方物业管理有限公司</w:t>
                        </w:r>
                      </w:p>
                    </w:tc>
                    <w:tc>
                      <w:tcPr>
                        <w:tcW w:w="176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安徽省长城物业管理有限公司</w:t>
                        </w:r>
                      </w:p>
                    </w:tc>
                  </w:tr>
                  <w:tr w:rsidR="00D41985" w:rsidRPr="00236D03" w:rsidTr="00236D03">
                    <w:trPr>
                      <w:trHeight w:val="256"/>
                      <w:jc w:val="center"/>
                    </w:trPr>
                    <w:tc>
                      <w:tcPr>
                        <w:tcW w:w="2462"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投标报价(元)/投标费率(%)</w:t>
                        </w:r>
                      </w:p>
                    </w:tc>
                    <w:tc>
                      <w:tcPr>
                        <w:tcW w:w="209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9109890.06</w:t>
                        </w:r>
                      </w:p>
                    </w:tc>
                    <w:tc>
                      <w:tcPr>
                        <w:tcW w:w="2388"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9166320.00</w:t>
                        </w:r>
                      </w:p>
                    </w:tc>
                    <w:tc>
                      <w:tcPr>
                        <w:tcW w:w="176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9098000.00</w:t>
                        </w:r>
                      </w:p>
                    </w:tc>
                  </w:tr>
                  <w:tr w:rsidR="00D41985" w:rsidRPr="00236D03" w:rsidTr="00236D03">
                    <w:trPr>
                      <w:trHeight w:val="510"/>
                      <w:jc w:val="center"/>
                    </w:trPr>
                    <w:tc>
                      <w:tcPr>
                        <w:tcW w:w="2462"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项目负责人</w:t>
                        </w:r>
                      </w:p>
                    </w:tc>
                    <w:tc>
                      <w:tcPr>
                        <w:tcW w:w="209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shd w:val="clear" w:color="auto" w:fill="FFFFFF"/>
                          </w:rPr>
                          <w:t>徐卫斌</w:t>
                        </w:r>
                      </w:p>
                    </w:tc>
                    <w:tc>
                      <w:tcPr>
                        <w:tcW w:w="2388"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汤平花</w:t>
                        </w:r>
                      </w:p>
                    </w:tc>
                    <w:tc>
                      <w:tcPr>
                        <w:tcW w:w="176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窦舜</w:t>
                        </w:r>
                      </w:p>
                    </w:tc>
                  </w:tr>
                  <w:tr w:rsidR="00D41985" w:rsidRPr="00236D03" w:rsidTr="00236D03">
                    <w:trPr>
                      <w:trHeight w:val="510"/>
                      <w:jc w:val="center"/>
                    </w:trPr>
                    <w:tc>
                      <w:tcPr>
                        <w:tcW w:w="2462"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质量</w:t>
                        </w:r>
                      </w:p>
                    </w:tc>
                    <w:tc>
                      <w:tcPr>
                        <w:tcW w:w="209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shd w:val="clear" w:color="auto" w:fill="FFFFFF"/>
                          </w:rPr>
                          <w:t>合格</w:t>
                        </w:r>
                      </w:p>
                    </w:tc>
                    <w:tc>
                      <w:tcPr>
                        <w:tcW w:w="2388"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shd w:val="clear" w:color="auto" w:fill="FFFFFF"/>
                          </w:rPr>
                          <w:t>合格</w:t>
                        </w:r>
                      </w:p>
                    </w:tc>
                    <w:tc>
                      <w:tcPr>
                        <w:tcW w:w="176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shd w:val="clear" w:color="auto" w:fill="FFFFFF"/>
                          </w:rPr>
                          <w:t>合格</w:t>
                        </w:r>
                      </w:p>
                    </w:tc>
                  </w:tr>
                  <w:tr w:rsidR="00D41985" w:rsidRPr="00236D03" w:rsidTr="00236D03">
                    <w:trPr>
                      <w:trHeight w:val="510"/>
                      <w:jc w:val="center"/>
                    </w:trPr>
                    <w:tc>
                      <w:tcPr>
                        <w:tcW w:w="2462"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工期（交货期/天）</w:t>
                        </w:r>
                      </w:p>
                    </w:tc>
                    <w:tc>
                      <w:tcPr>
                        <w:tcW w:w="209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shd w:val="clear" w:color="auto" w:fill="FFFFFF"/>
                          </w:rPr>
                          <w:t>1095</w:t>
                        </w:r>
                      </w:p>
                    </w:tc>
                    <w:tc>
                      <w:tcPr>
                        <w:tcW w:w="2388"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shd w:val="clear" w:color="auto" w:fill="FFFFFF"/>
                          </w:rPr>
                          <w:t>1095</w:t>
                        </w:r>
                      </w:p>
                    </w:tc>
                    <w:tc>
                      <w:tcPr>
                        <w:tcW w:w="176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shd w:val="clear" w:color="auto" w:fill="FFFFFF"/>
                          </w:rPr>
                          <w:t>1095</w:t>
                        </w:r>
                      </w:p>
                    </w:tc>
                  </w:tr>
                </w:tbl>
                <w:p w:rsidR="00D41985" w:rsidRPr="00236D03" w:rsidRDefault="00D41985" w:rsidP="00236D03">
                  <w:pPr>
                    <w:widowControl/>
                    <w:wordWrap w:val="0"/>
                    <w:ind w:leftChars="1241" w:left="2606" w:rightChars="1101" w:right="2312"/>
                    <w:jc w:val="left"/>
                    <w:rPr>
                      <w:rFonts w:asciiTheme="minorEastAsia" w:hAnsiTheme="minorEastAsia" w:cs="宋体" w:hint="eastAsia"/>
                      <w:kern w:val="0"/>
                      <w:sz w:val="24"/>
                      <w:szCs w:val="24"/>
                    </w:rPr>
                  </w:pPr>
                  <w:r w:rsidRPr="00236D03">
                    <w:rPr>
                      <w:rFonts w:asciiTheme="minorEastAsia" w:hAnsiTheme="minorEastAsia" w:cs="宋体"/>
                      <w:kern w:val="0"/>
                      <w:sz w:val="24"/>
                      <w:szCs w:val="24"/>
                    </w:rPr>
                    <w:br/>
                  </w:r>
                  <w:r w:rsidRPr="00236D03">
                    <w:rPr>
                      <w:rFonts w:asciiTheme="minorEastAsia" w:hAnsiTheme="minorEastAsia" w:cs="宋体" w:hint="eastAsia"/>
                      <w:kern w:val="0"/>
                      <w:sz w:val="24"/>
                      <w:szCs w:val="24"/>
                    </w:rPr>
                    <w:t>1.1中标候选人项目管理人员情况</w:t>
                  </w:r>
                </w:p>
                <w:p w:rsidR="00D41985" w:rsidRPr="00236D03" w:rsidRDefault="00D41985" w:rsidP="00236D03">
                  <w:pPr>
                    <w:widowControl/>
                    <w:wordWrap w:val="0"/>
                    <w:spacing w:before="100" w:beforeAutospacing="1" w:after="100" w:afterAutospacing="1"/>
                    <w:ind w:leftChars="1264" w:left="2654"/>
                    <w:jc w:val="left"/>
                    <w:rPr>
                      <w:rFonts w:asciiTheme="minorEastAsia" w:hAnsiTheme="minorEastAsia" w:cs="宋体"/>
                      <w:kern w:val="0"/>
                      <w:sz w:val="24"/>
                      <w:szCs w:val="24"/>
                    </w:rPr>
                  </w:pPr>
                  <w:r w:rsidRPr="00236D03">
                    <w:rPr>
                      <w:rFonts w:asciiTheme="minorEastAsia" w:hAnsiTheme="minorEastAsia" w:cs="宋体"/>
                      <w:kern w:val="0"/>
                      <w:sz w:val="24"/>
                      <w:szCs w:val="24"/>
                    </w:rPr>
                    <w:t>无此项内容</w:t>
                  </w:r>
                  <w:r w:rsidRPr="00236D03">
                    <w:rPr>
                      <w:rFonts w:asciiTheme="minorEastAsia" w:hAnsiTheme="minorEastAsia" w:cs="宋体"/>
                      <w:kern w:val="0"/>
                      <w:sz w:val="24"/>
                      <w:szCs w:val="24"/>
                    </w:rPr>
                    <w:br/>
                  </w:r>
                  <w:r w:rsidRPr="00236D03">
                    <w:rPr>
                      <w:rFonts w:asciiTheme="minorEastAsia" w:hAnsiTheme="minorEastAsia" w:cs="Times New Roman" w:hint="eastAsia"/>
                      <w:kern w:val="0"/>
                      <w:sz w:val="24"/>
                      <w:szCs w:val="24"/>
                    </w:rPr>
                    <w:t>1.2</w:t>
                  </w:r>
                  <w:r w:rsidRPr="00236D03">
                    <w:rPr>
                      <w:rFonts w:asciiTheme="minorEastAsia" w:hAnsiTheme="minorEastAsia" w:cs="宋体" w:hint="eastAsia"/>
                      <w:kern w:val="0"/>
                      <w:sz w:val="24"/>
                      <w:szCs w:val="24"/>
                    </w:rPr>
                    <w:t>中标候选人企业业绩</w:t>
                  </w:r>
                </w:p>
                <w:tbl>
                  <w:tblPr>
                    <w:tblW w:w="8819"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403"/>
                    <w:gridCol w:w="2823"/>
                    <w:gridCol w:w="1827"/>
                    <w:gridCol w:w="1311"/>
                    <w:gridCol w:w="1455"/>
                  </w:tblGrid>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中标候选人名称</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工程名称</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建设单位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合同签订时间</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合同金额(元)</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佛山市中医院三水医院后勤服务项目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佛山市中医院三水医院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2016-02-01</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9791352.00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佛山市中医院三水医院后勤服务项目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佛山市中医院三水医院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2018-04-01</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10789409.28</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四川省泸州市人民医院物业管理服务采购项目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泸州市人民医院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2017-12-08</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32499800.00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lastRenderedPageBreak/>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修水县第一人民医院后勤物业管理服务采购项目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修水县第一人民医院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2017-01-18</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3802432.00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佛山市顺德区第一人民医院保洁服务采购项目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南方医科大学顺德医院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2017-12-05</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27179919.36</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广东省工伤康复中心从化院区后勤社会化服务采购项目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广东省工伤康复中心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2015-03-16</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2537105.76</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广东财经大学三水校区绿化保洁服务</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2014-05-01</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15795552.00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广州市公安局交通警察支队物业管理采购项目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广州市公安局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2018-03-22</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23504219.29</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信息工程大学俭学街营区物业管理服务</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信息工程大学供应保障处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2018-04-26</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2083581.40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平顶山学院校园物业服务招标项目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平顶山学院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2018-07-16</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16560248.76</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商丘师范学院物业管理项目（包 2 ）</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商丘师范学院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2018-09-01</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2768450.52</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安徽省长城物业管理有限公司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合肥高新区创新产业园二期物业（保洁）服务项目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合肥高创股份有限公司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2017-05-26</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58493530.00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通山县人民医院物业管理服务采购项目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通山县人民医院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2016-06-16</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1682640.36</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广州市增城区人民医院采购后勤服务招标项目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广州市增城区人民医院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2016-01-22</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8777784.00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广东财经大学校本部绿化保洁服务项目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2014-04-08</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19336080.00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河南警察学院物业服务采购项目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河南警察学院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2019-03-30</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8021505.86</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南方医科大学顺德校区物业管理服务</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南方医科大学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2017-09-05</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27080640.87</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lastRenderedPageBreak/>
                          <w:t>河南圆方物业管理有限公司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新乡医学院第一附属医院物业管理服务合同</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新乡医学院第一附属医院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2015-07-24</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5503500.00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河南圆方物业管理有限公司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宝鸡市中心医院卫生保洁</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宝鸡市中心医院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2016-03-30</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5135184.00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河南圆方物业管理有限公司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郑州大学第一附属医院物业管理（东区）</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郑州大学第一附属医院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2017-09-10</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129600000.00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安徽省长城物业管理有限公司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安 徽 省 第 二 人 民 医 院 物 业 （ 保 洁 ） 服 务 项 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安 徽 省 第 二 人 民 医 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2016-06-01</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271054.00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河南圆方物业管理有限公司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青海红十字医院保洁服务采购项目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青海红十字医院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2017-08-18</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9544185.00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河南圆方物业管理有限公司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河南省精神病医院物业及安保服务采购项目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河南省精神病医院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2018-01-26</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3930594.48</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河南圆方物业管理有限公司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丰县人民医院物业保洁管理</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丰县人民医院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2018-01-01</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7542396.00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河南圆方物业管理有限公司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河南省肿瘤医院门诊楼物业管理</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河南省肿瘤医院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2015-07-30</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5778000.00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安徽省长城物业管理有限公司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滨湖中心办公区1号楼物业管理项目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中共安徽省委办公厅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2016-03-01</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8459703.30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安徽省长城物业管理有限公司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合肥要素市场前期物业服务</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合肥市滨湖新区建设投资有限公司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2014-12-30</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24808118.82</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安徽省长城物业管理有限公司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合经区连环新村等小区物业劳务外包项目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合肥香怡物业管理有限公司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2018-12-06</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6152141.34</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安徽省长城物业管理有限公司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滨湖顺园保安保洁垃圾清运服务采购物业管理</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安徽欣诚投资有限公司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2017-11-02</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9200000.00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.增城市新塘医院保洁服务项目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增城市新塘医院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2013-09-01</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1428600.00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江门市人民医院年度后勤服务招标项目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江门市人民医院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2015-01-05</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11799338.29</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lastRenderedPageBreak/>
                          <w:t>广东宏德科技物业有限公司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江门市人民医院年度后勤服务招标项目</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江门市人民医院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2017-03-13</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13382400.00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河南圆方物业管理有限公司</w:t>
                        </w:r>
                      </w:p>
                    </w:tc>
                    <w:tc>
                      <w:tcPr>
                        <w:tcW w:w="282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河南省人民医院物业管理</w:t>
                        </w:r>
                      </w:p>
                    </w:tc>
                    <w:tc>
                      <w:tcPr>
                        <w:tcW w:w="182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河南省人民医院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2017-11-14</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49962168.00</w:t>
                        </w:r>
                      </w:p>
                    </w:tc>
                  </w:tr>
                </w:tbl>
                <w:p w:rsidR="00D41985" w:rsidRPr="00236D03" w:rsidRDefault="00D41985" w:rsidP="00D41985">
                  <w:pPr>
                    <w:widowControl/>
                    <w:wordWrap w:val="0"/>
                    <w:ind w:leftChars="1061" w:left="2228"/>
                    <w:jc w:val="left"/>
                    <w:rPr>
                      <w:rFonts w:asciiTheme="minorEastAsia" w:hAnsiTheme="minorEastAsia" w:cs="宋体"/>
                      <w:kern w:val="0"/>
                      <w:sz w:val="24"/>
                      <w:szCs w:val="24"/>
                    </w:rPr>
                  </w:pPr>
                  <w:r w:rsidRPr="00236D03">
                    <w:rPr>
                      <w:rFonts w:asciiTheme="minorEastAsia" w:hAnsiTheme="minorEastAsia" w:cs="宋体"/>
                      <w:kern w:val="0"/>
                      <w:sz w:val="24"/>
                      <w:szCs w:val="24"/>
                    </w:rPr>
                    <w:br/>
                  </w:r>
                  <w:r w:rsidRPr="00236D03">
                    <w:rPr>
                      <w:rFonts w:asciiTheme="minorEastAsia" w:hAnsiTheme="minorEastAsia" w:cs="宋体" w:hint="eastAsia"/>
                      <w:kern w:val="0"/>
                      <w:sz w:val="24"/>
                      <w:szCs w:val="24"/>
                    </w:rPr>
                    <w:t>1.3中标候选人项目负责人业绩</w:t>
                  </w:r>
                </w:p>
                <w:p w:rsidR="00D41985" w:rsidRPr="00236D03" w:rsidRDefault="00D41985" w:rsidP="00236D03">
                  <w:pPr>
                    <w:widowControl/>
                    <w:wordWrap w:val="0"/>
                    <w:spacing w:before="100" w:beforeAutospacing="1" w:after="100" w:afterAutospacing="1"/>
                    <w:ind w:leftChars="1197" w:left="2514"/>
                    <w:jc w:val="left"/>
                    <w:rPr>
                      <w:rFonts w:asciiTheme="minorEastAsia" w:hAnsiTheme="minorEastAsia" w:cs="宋体"/>
                      <w:kern w:val="0"/>
                      <w:sz w:val="24"/>
                      <w:szCs w:val="24"/>
                    </w:rPr>
                  </w:pPr>
                  <w:r w:rsidRPr="00236D03">
                    <w:rPr>
                      <w:rFonts w:asciiTheme="minorEastAsia" w:hAnsiTheme="minorEastAsia" w:cs="宋体"/>
                      <w:kern w:val="0"/>
                      <w:sz w:val="24"/>
                      <w:szCs w:val="24"/>
                    </w:rPr>
                    <w:t>无此项内容</w:t>
                  </w:r>
                  <w:r w:rsidRPr="00236D03">
                    <w:rPr>
                      <w:rFonts w:asciiTheme="minorEastAsia" w:hAnsiTheme="minorEastAsia" w:cs="宋体"/>
                      <w:kern w:val="0"/>
                      <w:sz w:val="24"/>
                      <w:szCs w:val="24"/>
                    </w:rPr>
                    <w:br/>
                  </w:r>
                  <w:r w:rsidRPr="00236D03">
                    <w:rPr>
                      <w:rFonts w:asciiTheme="minorEastAsia" w:hAnsiTheme="minorEastAsia" w:cs="宋体" w:hint="eastAsia"/>
                      <w:kern w:val="0"/>
                      <w:sz w:val="24"/>
                      <w:szCs w:val="24"/>
                    </w:rPr>
                    <w:t>二、中标候选人响应招标文件要求的资格能力条件</w:t>
                  </w:r>
                </w:p>
                <w:p w:rsidR="00D41985" w:rsidRPr="00236D03" w:rsidRDefault="00D41985" w:rsidP="00D41985">
                  <w:pPr>
                    <w:widowControl/>
                    <w:wordWrap w:val="0"/>
                    <w:spacing w:line="360" w:lineRule="auto"/>
                    <w:ind w:leftChars="1061" w:left="2228"/>
                    <w:jc w:val="left"/>
                    <w:rPr>
                      <w:rFonts w:asciiTheme="minorEastAsia" w:hAnsiTheme="minorEastAsia" w:cs="Times New Roman"/>
                      <w:kern w:val="0"/>
                      <w:sz w:val="24"/>
                      <w:szCs w:val="24"/>
                    </w:rPr>
                  </w:pPr>
                  <w:r w:rsidRPr="00236D03">
                    <w:rPr>
                      <w:rFonts w:asciiTheme="minorEastAsia" w:hAnsiTheme="minorEastAsia" w:cs="Times New Roman" w:hint="eastAsia"/>
                      <w:kern w:val="0"/>
                      <w:sz w:val="24"/>
                      <w:szCs w:val="24"/>
                    </w:rPr>
                    <w:t>2.1招标文件要求的资格能力条件</w:t>
                  </w:r>
                </w:p>
                <w:tbl>
                  <w:tblPr>
                    <w:tblW w:w="9069"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33"/>
                    <w:gridCol w:w="8736"/>
                  </w:tblGrid>
                  <w:tr w:rsidR="00D41985" w:rsidRPr="00236D03" w:rsidTr="00D4198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序号</w:t>
                        </w:r>
                      </w:p>
                    </w:tc>
                    <w:tc>
                      <w:tcPr>
                        <w:tcW w:w="873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资格能力条件</w:t>
                        </w:r>
                      </w:p>
                    </w:tc>
                  </w:tr>
                  <w:tr w:rsidR="00D41985" w:rsidRPr="00236D03" w:rsidTr="00236D03">
                    <w:trPr>
                      <w:trHeight w:val="4473"/>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w:t>
                        </w:r>
                      </w:p>
                    </w:tc>
                    <w:tc>
                      <w:tcPr>
                        <w:tcW w:w="873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投标人具有独立法人资格，具有有效的营业执照，营业执照须具有保洁等相关经营范围；2、投标人应具有良好的商业信誉、健全的财务会计制度（须提供2018度财务审计报告或基本户银行出具的资信证明（新成立企业从成立之日起算）3、投标人提供2019年以来任意一个月依法纳税证明和社保缴纳证明4、具有履行合同所必须的设备和专业技术能力；5、投标企业应出具参加政府采购活动近三年内在经营活动中没有重大违法记录的书面声明（格式自拟）6、具备一项不少于3年的大型单位保洁服务经验，有三级综合医院后勤服务业绩的优先（以合同签订日期为准）7、具备一项自2016年1月1日以来（以合同签订日期为准）从事过单个合同建筑面积10万平方米以上的日常保洁项目（合同需加盖甲乙双方公章或合同章）8、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t>
                        </w:r>
                        <w:proofErr w:type="spellStart"/>
                        <w:r w:rsidRPr="00236D03">
                          <w:rPr>
                            <w:rFonts w:asciiTheme="minorEastAsia" w:hAnsiTheme="minorEastAsia" w:cs="宋体" w:hint="eastAsia"/>
                            <w:kern w:val="0"/>
                            <w:sz w:val="24"/>
                            <w:szCs w:val="24"/>
                          </w:rPr>
                          <w:t>www.creditchina.gov.cn</w:t>
                        </w:r>
                        <w:proofErr w:type="spellEnd"/>
                        <w:r w:rsidRPr="00236D03">
                          <w:rPr>
                            <w:rFonts w:asciiTheme="minorEastAsia" w:hAnsiTheme="minorEastAsia" w:cs="宋体" w:hint="eastAsia"/>
                            <w:kern w:val="0"/>
                            <w:sz w:val="24"/>
                            <w:szCs w:val="24"/>
                          </w:rPr>
                          <w:t>）和中国政府采购网9、本项目不接受联合体投标</w:t>
                        </w:r>
                      </w:p>
                    </w:tc>
                  </w:tr>
                </w:tbl>
                <w:p w:rsidR="00D41985" w:rsidRPr="00236D03" w:rsidRDefault="00D41985" w:rsidP="00D41985">
                  <w:pPr>
                    <w:widowControl/>
                    <w:wordWrap w:val="0"/>
                    <w:jc w:val="left"/>
                    <w:rPr>
                      <w:rFonts w:asciiTheme="minorEastAsia" w:hAnsiTheme="minorEastAsia" w:cs="宋体"/>
                      <w:kern w:val="0"/>
                      <w:sz w:val="24"/>
                      <w:szCs w:val="24"/>
                    </w:rPr>
                  </w:pPr>
                </w:p>
                <w:p w:rsidR="00D41985" w:rsidRPr="00236D03" w:rsidRDefault="00D41985" w:rsidP="00D41985">
                  <w:pPr>
                    <w:widowControl/>
                    <w:wordWrap w:val="0"/>
                    <w:spacing w:line="360" w:lineRule="auto"/>
                    <w:ind w:leftChars="1399" w:left="2938"/>
                    <w:jc w:val="left"/>
                    <w:rPr>
                      <w:rFonts w:asciiTheme="minorEastAsia" w:hAnsiTheme="minorEastAsia" w:cs="Times New Roman"/>
                      <w:kern w:val="0"/>
                      <w:sz w:val="24"/>
                      <w:szCs w:val="24"/>
                    </w:rPr>
                  </w:pPr>
                  <w:r w:rsidRPr="00236D03">
                    <w:rPr>
                      <w:rFonts w:asciiTheme="minorEastAsia" w:hAnsiTheme="minorEastAsia" w:cs="Times New Roman" w:hint="eastAsia"/>
                      <w:kern w:val="0"/>
                      <w:sz w:val="24"/>
                      <w:szCs w:val="24"/>
                    </w:rPr>
                    <w:t>2.2中标候选人响应招标文件要求的资格能力条件情况</w:t>
                  </w:r>
                </w:p>
                <w:tbl>
                  <w:tblPr>
                    <w:tblW w:w="8721"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332"/>
                    <w:gridCol w:w="5157"/>
                    <w:gridCol w:w="2232"/>
                  </w:tblGrid>
                  <w:tr w:rsidR="00D41985" w:rsidRPr="00236D03" w:rsidTr="00236D03">
                    <w:trPr>
                      <w:jc w:val="center"/>
                    </w:trPr>
                    <w:tc>
                      <w:tcPr>
                        <w:tcW w:w="13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236D03">
                        <w:pPr>
                          <w:widowControl/>
                          <w:ind w:rightChars="113" w:right="237"/>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序号</w:t>
                        </w:r>
                      </w:p>
                    </w:tc>
                    <w:tc>
                      <w:tcPr>
                        <w:tcW w:w="515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236D03">
                        <w:pPr>
                          <w:widowControl/>
                          <w:ind w:leftChars="-113" w:left="-237" w:firstLineChars="99" w:firstLine="238"/>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中标候选人</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响应情况</w:t>
                        </w:r>
                      </w:p>
                    </w:tc>
                  </w:tr>
                  <w:tr w:rsidR="00D41985" w:rsidRPr="00236D03" w:rsidTr="00236D03">
                    <w:trPr>
                      <w:jc w:val="center"/>
                    </w:trPr>
                    <w:tc>
                      <w:tcPr>
                        <w:tcW w:w="13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w:t>
                        </w:r>
                      </w:p>
                    </w:tc>
                    <w:tc>
                      <w:tcPr>
                        <w:tcW w:w="515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完全响应采购文件</w:t>
                        </w:r>
                      </w:p>
                    </w:tc>
                  </w:tr>
                  <w:tr w:rsidR="00D41985" w:rsidRPr="00236D03" w:rsidTr="00236D03">
                    <w:trPr>
                      <w:jc w:val="center"/>
                    </w:trPr>
                    <w:tc>
                      <w:tcPr>
                        <w:tcW w:w="13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w:t>
                        </w:r>
                      </w:p>
                    </w:tc>
                    <w:tc>
                      <w:tcPr>
                        <w:tcW w:w="515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安徽省长城物业管理有限公司</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完全响应采购文件</w:t>
                        </w:r>
                      </w:p>
                    </w:tc>
                  </w:tr>
                  <w:tr w:rsidR="00D41985" w:rsidRPr="00236D03" w:rsidTr="00236D03">
                    <w:trPr>
                      <w:jc w:val="center"/>
                    </w:trPr>
                    <w:tc>
                      <w:tcPr>
                        <w:tcW w:w="13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w:t>
                        </w:r>
                      </w:p>
                    </w:tc>
                    <w:tc>
                      <w:tcPr>
                        <w:tcW w:w="5157"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河南圆方物业管理有限公司</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完全响应采购文件</w:t>
                        </w:r>
                      </w:p>
                    </w:tc>
                  </w:tr>
                </w:tbl>
                <w:p w:rsidR="00D41985" w:rsidRPr="00236D03" w:rsidRDefault="00D41985" w:rsidP="00236D03">
                  <w:pPr>
                    <w:widowControl/>
                    <w:wordWrap w:val="0"/>
                    <w:ind w:leftChars="1331" w:left="2795" w:firstLineChars="1864" w:firstLine="4474"/>
                    <w:jc w:val="left"/>
                    <w:rPr>
                      <w:rFonts w:asciiTheme="minorEastAsia" w:hAnsiTheme="minorEastAsia" w:cs="宋体"/>
                      <w:kern w:val="0"/>
                      <w:sz w:val="24"/>
                      <w:szCs w:val="24"/>
                    </w:rPr>
                  </w:pPr>
                  <w:r w:rsidRPr="00236D03">
                    <w:rPr>
                      <w:rFonts w:asciiTheme="minorEastAsia" w:hAnsiTheme="minorEastAsia" w:cs="宋体"/>
                      <w:kern w:val="0"/>
                      <w:sz w:val="24"/>
                      <w:szCs w:val="24"/>
                    </w:rPr>
                    <w:br/>
                  </w:r>
                  <w:r w:rsidRPr="00236D03">
                    <w:rPr>
                      <w:rFonts w:asciiTheme="minorEastAsia" w:hAnsiTheme="minorEastAsia" w:cs="宋体" w:hint="eastAsia"/>
                      <w:kern w:val="0"/>
                      <w:sz w:val="24"/>
                      <w:szCs w:val="24"/>
                    </w:rPr>
                    <w:t>三、废标情况及原因</w:t>
                  </w:r>
                </w:p>
                <w:tbl>
                  <w:tblPr>
                    <w:tblW w:w="9101"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50"/>
                    <w:gridCol w:w="5035"/>
                    <w:gridCol w:w="3316"/>
                  </w:tblGrid>
                  <w:tr w:rsidR="00D41985" w:rsidRPr="00236D03" w:rsidTr="00236D03">
                    <w:trPr>
                      <w:jc w:val="center"/>
                    </w:trPr>
                    <w:tc>
                      <w:tcPr>
                        <w:tcW w:w="75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序号</w:t>
                        </w:r>
                      </w:p>
                    </w:tc>
                    <w:tc>
                      <w:tcPr>
                        <w:tcW w:w="503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单位名称</w:t>
                        </w:r>
                      </w:p>
                    </w:tc>
                    <w:tc>
                      <w:tcPr>
                        <w:tcW w:w="331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废标原因</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w:t>
                        </w:r>
                      </w:p>
                    </w:tc>
                    <w:tc>
                      <w:tcPr>
                        <w:tcW w:w="503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中航物业管理有限公司</w:t>
                        </w:r>
                      </w:p>
                    </w:tc>
                    <w:tc>
                      <w:tcPr>
                        <w:tcW w:w="331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服务期限未响应招标文件要求</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w:t>
                        </w:r>
                      </w:p>
                    </w:tc>
                    <w:tc>
                      <w:tcPr>
                        <w:tcW w:w="503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河南百帮物业管理有限公司</w:t>
                        </w:r>
                      </w:p>
                    </w:tc>
                    <w:tc>
                      <w:tcPr>
                        <w:tcW w:w="331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业绩不满足招标文件要求</w:t>
                        </w:r>
                      </w:p>
                    </w:tc>
                  </w:tr>
                </w:tbl>
                <w:p w:rsidR="00CB06CB" w:rsidRDefault="00CB06CB" w:rsidP="00CB06CB">
                  <w:pPr>
                    <w:widowControl/>
                    <w:ind w:leftChars="1300" w:left="3810" w:hangingChars="450" w:hanging="1080"/>
                    <w:jc w:val="left"/>
                    <w:rPr>
                      <w:rFonts w:asciiTheme="minorEastAsia" w:hAnsiTheme="minorEastAsia" w:cs="宋体" w:hint="eastAsia"/>
                      <w:kern w:val="0"/>
                      <w:sz w:val="24"/>
                      <w:szCs w:val="24"/>
                    </w:rPr>
                  </w:pPr>
                </w:p>
                <w:p w:rsidR="00D41985" w:rsidRPr="00236D03" w:rsidRDefault="00D41985" w:rsidP="00CB06CB">
                  <w:pPr>
                    <w:widowControl/>
                    <w:ind w:leftChars="1300" w:left="3810" w:hangingChars="450" w:hanging="1080"/>
                    <w:jc w:val="left"/>
                    <w:rPr>
                      <w:rFonts w:asciiTheme="minorEastAsia" w:hAnsiTheme="minorEastAsia" w:cs="宋体"/>
                      <w:kern w:val="0"/>
                      <w:sz w:val="24"/>
                      <w:szCs w:val="24"/>
                    </w:rPr>
                  </w:pPr>
                  <w:r w:rsidRPr="00236D03">
                    <w:rPr>
                      <w:rFonts w:asciiTheme="minorEastAsia" w:hAnsiTheme="minorEastAsia" w:cs="宋体" w:hint="eastAsia"/>
                      <w:kern w:val="0"/>
                      <w:sz w:val="24"/>
                      <w:szCs w:val="24"/>
                    </w:rPr>
                    <w:lastRenderedPageBreak/>
                    <w:t>四、报价修正</w:t>
                  </w:r>
                </w:p>
                <w:p w:rsidR="00CB06CB" w:rsidRDefault="00D41985" w:rsidP="00236D03">
                  <w:pPr>
                    <w:widowControl/>
                    <w:wordWrap w:val="0"/>
                    <w:spacing w:before="100" w:beforeAutospacing="1" w:after="100" w:afterAutospacing="1"/>
                    <w:ind w:leftChars="1264" w:left="2654"/>
                    <w:jc w:val="left"/>
                    <w:rPr>
                      <w:rFonts w:asciiTheme="minorEastAsia" w:hAnsiTheme="minorEastAsia" w:cs="宋体" w:hint="eastAsia"/>
                      <w:kern w:val="0"/>
                      <w:sz w:val="24"/>
                      <w:szCs w:val="24"/>
                    </w:rPr>
                  </w:pPr>
                  <w:r w:rsidRPr="00236D03">
                    <w:rPr>
                      <w:rFonts w:asciiTheme="minorEastAsia" w:hAnsiTheme="minorEastAsia" w:cs="宋体"/>
                      <w:kern w:val="0"/>
                      <w:sz w:val="24"/>
                      <w:szCs w:val="24"/>
                    </w:rPr>
                    <w:t>无报价修正</w:t>
                  </w:r>
                  <w:r w:rsidRPr="00236D03">
                    <w:rPr>
                      <w:rFonts w:asciiTheme="minorEastAsia" w:hAnsiTheme="minorEastAsia" w:cs="宋体"/>
                      <w:kern w:val="0"/>
                      <w:sz w:val="24"/>
                      <w:szCs w:val="24"/>
                    </w:rPr>
                    <w:br/>
                  </w:r>
                </w:p>
                <w:p w:rsidR="00D41985" w:rsidRPr="00236D03" w:rsidRDefault="00D41985" w:rsidP="00236D03">
                  <w:pPr>
                    <w:widowControl/>
                    <w:wordWrap w:val="0"/>
                    <w:spacing w:before="100" w:beforeAutospacing="1" w:after="100" w:afterAutospacing="1"/>
                    <w:ind w:leftChars="1264" w:left="2654"/>
                    <w:jc w:val="left"/>
                    <w:rPr>
                      <w:rFonts w:asciiTheme="minorEastAsia" w:hAnsiTheme="minorEastAsia" w:cs="宋体"/>
                      <w:kern w:val="0"/>
                      <w:sz w:val="24"/>
                      <w:szCs w:val="24"/>
                    </w:rPr>
                  </w:pPr>
                  <w:r w:rsidRPr="00236D03">
                    <w:rPr>
                      <w:rFonts w:asciiTheme="minorEastAsia" w:hAnsiTheme="minorEastAsia" w:cs="宋体" w:hint="eastAsia"/>
                      <w:kern w:val="0"/>
                      <w:sz w:val="24"/>
                      <w:szCs w:val="24"/>
                    </w:rPr>
                    <w:t>五、所有投标人综合标评分情况</w:t>
                  </w:r>
                </w:p>
                <w:tbl>
                  <w:tblPr>
                    <w:tblW w:w="9559" w:type="dxa"/>
                    <w:jc w:val="center"/>
                    <w:tblInd w:w="107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58"/>
                    <w:gridCol w:w="3686"/>
                    <w:gridCol w:w="1140"/>
                    <w:gridCol w:w="1025"/>
                    <w:gridCol w:w="1095"/>
                    <w:gridCol w:w="993"/>
                    <w:gridCol w:w="962"/>
                  </w:tblGrid>
                  <w:tr w:rsidR="00D41985" w:rsidRPr="00236D03" w:rsidTr="00D41985">
                    <w:trPr>
                      <w:jc w:val="center"/>
                    </w:trPr>
                    <w:tc>
                      <w:tcPr>
                        <w:tcW w:w="65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序号</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ind w:leftChars="386" w:left="811"/>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单位名称</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评委A</w:t>
                        </w:r>
                      </w:p>
                    </w:tc>
                    <w:tc>
                      <w:tcPr>
                        <w:tcW w:w="102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评委B</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评委C</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评委D</w:t>
                        </w:r>
                      </w:p>
                    </w:tc>
                    <w:tc>
                      <w:tcPr>
                        <w:tcW w:w="96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评委E</w:t>
                        </w:r>
                      </w:p>
                    </w:tc>
                  </w:tr>
                  <w:tr w:rsidR="00D41985" w:rsidRPr="00236D03" w:rsidTr="00D41985">
                    <w:trPr>
                      <w:jc w:val="center"/>
                    </w:trPr>
                    <w:tc>
                      <w:tcPr>
                        <w:tcW w:w="65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38.00</w:t>
                        </w:r>
                      </w:p>
                    </w:tc>
                    <w:tc>
                      <w:tcPr>
                        <w:tcW w:w="102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38.00</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39.50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36.50</w:t>
                        </w:r>
                      </w:p>
                    </w:tc>
                    <w:tc>
                      <w:tcPr>
                        <w:tcW w:w="96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39.00</w:t>
                        </w:r>
                      </w:p>
                    </w:tc>
                  </w:tr>
                  <w:tr w:rsidR="00D41985" w:rsidRPr="00236D03" w:rsidTr="00D41985">
                    <w:trPr>
                      <w:jc w:val="center"/>
                    </w:trPr>
                    <w:tc>
                      <w:tcPr>
                        <w:tcW w:w="65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河南圆方物业管理有限公司</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37.00</w:t>
                        </w:r>
                      </w:p>
                    </w:tc>
                    <w:tc>
                      <w:tcPr>
                        <w:tcW w:w="102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37.00</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38.00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35.50</w:t>
                        </w:r>
                      </w:p>
                    </w:tc>
                    <w:tc>
                      <w:tcPr>
                        <w:tcW w:w="96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38.00</w:t>
                        </w:r>
                      </w:p>
                    </w:tc>
                  </w:tr>
                  <w:tr w:rsidR="00D41985" w:rsidRPr="00236D03" w:rsidTr="00D41985">
                    <w:trPr>
                      <w:jc w:val="center"/>
                    </w:trPr>
                    <w:tc>
                      <w:tcPr>
                        <w:tcW w:w="65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安徽省长城物业管理有限公司</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33.00</w:t>
                        </w:r>
                      </w:p>
                    </w:tc>
                    <w:tc>
                      <w:tcPr>
                        <w:tcW w:w="102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32.00</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36.50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33.50</w:t>
                        </w:r>
                      </w:p>
                    </w:tc>
                    <w:tc>
                      <w:tcPr>
                        <w:tcW w:w="96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35.00</w:t>
                        </w:r>
                      </w:p>
                    </w:tc>
                  </w:tr>
                  <w:tr w:rsidR="00D41985" w:rsidRPr="00236D03" w:rsidTr="00D41985">
                    <w:trPr>
                      <w:jc w:val="center"/>
                    </w:trPr>
                    <w:tc>
                      <w:tcPr>
                        <w:tcW w:w="65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4</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山东明德物业管理集团有限公司</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33.00</w:t>
                        </w:r>
                      </w:p>
                    </w:tc>
                    <w:tc>
                      <w:tcPr>
                        <w:tcW w:w="102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32.00</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36.00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35.00</w:t>
                        </w:r>
                      </w:p>
                    </w:tc>
                    <w:tc>
                      <w:tcPr>
                        <w:tcW w:w="96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36.00</w:t>
                        </w:r>
                      </w:p>
                    </w:tc>
                  </w:tr>
                  <w:tr w:rsidR="00D41985" w:rsidRPr="00236D03" w:rsidTr="00D41985">
                    <w:trPr>
                      <w:jc w:val="center"/>
                    </w:trPr>
                    <w:tc>
                      <w:tcPr>
                        <w:tcW w:w="65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5</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龙祥物业管理有限公司</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34.00</w:t>
                        </w:r>
                      </w:p>
                    </w:tc>
                    <w:tc>
                      <w:tcPr>
                        <w:tcW w:w="102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33.00</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34.00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31.50</w:t>
                        </w:r>
                      </w:p>
                    </w:tc>
                    <w:tc>
                      <w:tcPr>
                        <w:tcW w:w="96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34.00</w:t>
                        </w:r>
                      </w:p>
                    </w:tc>
                  </w:tr>
                  <w:tr w:rsidR="00D41985" w:rsidRPr="00236D03" w:rsidTr="00D41985">
                    <w:trPr>
                      <w:jc w:val="center"/>
                    </w:trPr>
                    <w:tc>
                      <w:tcPr>
                        <w:tcW w:w="65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6</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苏州万基置合物业管理有限公司</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29.00</w:t>
                        </w:r>
                      </w:p>
                    </w:tc>
                    <w:tc>
                      <w:tcPr>
                        <w:tcW w:w="102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24.00</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29.00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26.50</w:t>
                        </w:r>
                      </w:p>
                    </w:tc>
                    <w:tc>
                      <w:tcPr>
                        <w:tcW w:w="96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29.00</w:t>
                        </w:r>
                      </w:p>
                    </w:tc>
                  </w:tr>
                  <w:tr w:rsidR="00D41985" w:rsidRPr="00236D03" w:rsidTr="00D41985">
                    <w:trPr>
                      <w:jc w:val="center"/>
                    </w:trPr>
                    <w:tc>
                      <w:tcPr>
                        <w:tcW w:w="65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7</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索克物业发展股份有限公司</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33.00</w:t>
                        </w:r>
                      </w:p>
                    </w:tc>
                    <w:tc>
                      <w:tcPr>
                        <w:tcW w:w="102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33.00</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36.00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34.50</w:t>
                        </w:r>
                      </w:p>
                    </w:tc>
                    <w:tc>
                      <w:tcPr>
                        <w:tcW w:w="96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36.00</w:t>
                        </w:r>
                      </w:p>
                    </w:tc>
                  </w:tr>
                  <w:tr w:rsidR="00D41985" w:rsidRPr="00236D03" w:rsidTr="00D41985">
                    <w:trPr>
                      <w:jc w:val="center"/>
                    </w:trPr>
                    <w:tc>
                      <w:tcPr>
                        <w:tcW w:w="65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8</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河南诺达物业服务有限公司</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34.00</w:t>
                        </w:r>
                      </w:p>
                    </w:tc>
                    <w:tc>
                      <w:tcPr>
                        <w:tcW w:w="102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32.00</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34.50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35.00</w:t>
                        </w:r>
                      </w:p>
                    </w:tc>
                    <w:tc>
                      <w:tcPr>
                        <w:tcW w:w="96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36.00</w:t>
                        </w:r>
                      </w:p>
                    </w:tc>
                  </w:tr>
                  <w:tr w:rsidR="00D41985" w:rsidRPr="00236D03" w:rsidTr="00D41985">
                    <w:trPr>
                      <w:jc w:val="center"/>
                    </w:trPr>
                    <w:tc>
                      <w:tcPr>
                        <w:tcW w:w="65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9</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河南省万邦物业服务有限公司</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25.00</w:t>
                        </w:r>
                      </w:p>
                    </w:tc>
                    <w:tc>
                      <w:tcPr>
                        <w:tcW w:w="102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23.00</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25.00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24.00</w:t>
                        </w:r>
                      </w:p>
                    </w:tc>
                    <w:tc>
                      <w:tcPr>
                        <w:tcW w:w="96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26.00</w:t>
                        </w:r>
                      </w:p>
                    </w:tc>
                  </w:tr>
                  <w:tr w:rsidR="00D41985" w:rsidRPr="00236D03" w:rsidTr="00D41985">
                    <w:trPr>
                      <w:jc w:val="center"/>
                    </w:trPr>
                    <w:tc>
                      <w:tcPr>
                        <w:tcW w:w="65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10</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河南一飞物业服务有限公司</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24.00</w:t>
                        </w:r>
                      </w:p>
                    </w:tc>
                    <w:tc>
                      <w:tcPr>
                        <w:tcW w:w="102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22.00</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25.00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26.50</w:t>
                        </w:r>
                      </w:p>
                    </w:tc>
                    <w:tc>
                      <w:tcPr>
                        <w:tcW w:w="96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27.00</w:t>
                        </w:r>
                      </w:p>
                    </w:tc>
                  </w:tr>
                  <w:tr w:rsidR="00D41985" w:rsidRPr="00236D03" w:rsidTr="00D41985">
                    <w:trPr>
                      <w:jc w:val="center"/>
                    </w:trPr>
                    <w:tc>
                      <w:tcPr>
                        <w:tcW w:w="65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11</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河南华尔物业服务有限公司</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22.00</w:t>
                        </w:r>
                      </w:p>
                    </w:tc>
                    <w:tc>
                      <w:tcPr>
                        <w:tcW w:w="102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19.00</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22.00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23.50</w:t>
                        </w:r>
                      </w:p>
                    </w:tc>
                    <w:tc>
                      <w:tcPr>
                        <w:tcW w:w="96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24.00</w:t>
                        </w:r>
                      </w:p>
                    </w:tc>
                  </w:tr>
                  <w:tr w:rsidR="00D41985" w:rsidRPr="00236D03" w:rsidTr="00D41985">
                    <w:trPr>
                      <w:jc w:val="center"/>
                    </w:trPr>
                    <w:tc>
                      <w:tcPr>
                        <w:tcW w:w="65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12</w:t>
                        </w:r>
                      </w:p>
                    </w:tc>
                    <w:tc>
                      <w:tcPr>
                        <w:tcW w:w="368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郑州高盛物业服务有限公司</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24.00</w:t>
                        </w:r>
                      </w:p>
                    </w:tc>
                    <w:tc>
                      <w:tcPr>
                        <w:tcW w:w="102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23.00</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24.50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23.00</w:t>
                        </w:r>
                      </w:p>
                    </w:tc>
                    <w:tc>
                      <w:tcPr>
                        <w:tcW w:w="96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25.00</w:t>
                        </w:r>
                      </w:p>
                    </w:tc>
                  </w:tr>
                </w:tbl>
                <w:p w:rsidR="0005557E" w:rsidRDefault="0005557E" w:rsidP="0005557E">
                  <w:pPr>
                    <w:widowControl/>
                    <w:wordWrap w:val="0"/>
                    <w:ind w:leftChars="1050" w:left="3933" w:hangingChars="720" w:hanging="1728"/>
                    <w:jc w:val="left"/>
                    <w:rPr>
                      <w:rFonts w:asciiTheme="minorEastAsia" w:hAnsiTheme="minorEastAsia" w:cs="宋体" w:hint="eastAsia"/>
                      <w:kern w:val="0"/>
                      <w:sz w:val="24"/>
                      <w:szCs w:val="24"/>
                    </w:rPr>
                  </w:pPr>
                </w:p>
                <w:p w:rsidR="00D41985" w:rsidRDefault="00D41985" w:rsidP="0005557E">
                  <w:pPr>
                    <w:widowControl/>
                    <w:wordWrap w:val="0"/>
                    <w:ind w:leftChars="1250" w:left="2625"/>
                    <w:jc w:val="left"/>
                    <w:rPr>
                      <w:rFonts w:asciiTheme="minorEastAsia" w:hAnsiTheme="minorEastAsia" w:cs="宋体" w:hint="eastAsia"/>
                      <w:kern w:val="0"/>
                      <w:sz w:val="24"/>
                      <w:szCs w:val="24"/>
                    </w:rPr>
                  </w:pPr>
                  <w:r w:rsidRPr="00236D03">
                    <w:rPr>
                      <w:rFonts w:asciiTheme="minorEastAsia" w:hAnsiTheme="minorEastAsia" w:cs="宋体" w:hint="eastAsia"/>
                      <w:kern w:val="0"/>
                      <w:sz w:val="24"/>
                      <w:szCs w:val="24"/>
                    </w:rPr>
                    <w:t>六、所有投标人技术标评分情况</w:t>
                  </w:r>
                </w:p>
                <w:p w:rsidR="0005557E" w:rsidRPr="00236D03" w:rsidRDefault="0005557E" w:rsidP="0005557E">
                  <w:pPr>
                    <w:widowControl/>
                    <w:wordWrap w:val="0"/>
                    <w:ind w:leftChars="1050" w:left="3933" w:hangingChars="720" w:hanging="1728"/>
                    <w:jc w:val="left"/>
                    <w:rPr>
                      <w:rFonts w:asciiTheme="minorEastAsia" w:hAnsiTheme="minorEastAsia" w:cs="宋体"/>
                      <w:kern w:val="0"/>
                      <w:sz w:val="24"/>
                      <w:szCs w:val="24"/>
                    </w:rPr>
                  </w:pPr>
                </w:p>
                <w:tbl>
                  <w:tblPr>
                    <w:tblW w:w="9487"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8"/>
                    <w:gridCol w:w="3468"/>
                    <w:gridCol w:w="992"/>
                    <w:gridCol w:w="1132"/>
                    <w:gridCol w:w="852"/>
                    <w:gridCol w:w="1276"/>
                    <w:gridCol w:w="1099"/>
                  </w:tblGrid>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序号</w:t>
                        </w:r>
                      </w:p>
                    </w:tc>
                    <w:tc>
                      <w:tcPr>
                        <w:tcW w:w="346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单位名称</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评委A</w:t>
                        </w:r>
                      </w:p>
                    </w:tc>
                    <w:tc>
                      <w:tcPr>
                        <w:tcW w:w="11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评委B</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评委C</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评委D</w:t>
                        </w:r>
                      </w:p>
                    </w:tc>
                    <w:tc>
                      <w:tcPr>
                        <w:tcW w:w="1099"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评委E</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w:t>
                        </w:r>
                      </w:p>
                    </w:tc>
                    <w:tc>
                      <w:tcPr>
                        <w:tcW w:w="346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41.00</w:t>
                        </w:r>
                      </w:p>
                    </w:tc>
                    <w:tc>
                      <w:tcPr>
                        <w:tcW w:w="11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41.00</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42.50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34.50</w:t>
                        </w:r>
                      </w:p>
                    </w:tc>
                    <w:tc>
                      <w:tcPr>
                        <w:tcW w:w="1099"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43.00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w:t>
                        </w:r>
                      </w:p>
                    </w:tc>
                    <w:tc>
                      <w:tcPr>
                        <w:tcW w:w="346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河南圆方物业管理有限公司</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38.00</w:t>
                        </w:r>
                      </w:p>
                    </w:tc>
                    <w:tc>
                      <w:tcPr>
                        <w:tcW w:w="11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32.00</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38.50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31.50</w:t>
                        </w:r>
                      </w:p>
                    </w:tc>
                    <w:tc>
                      <w:tcPr>
                        <w:tcW w:w="1099"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39.00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w:t>
                        </w:r>
                      </w:p>
                    </w:tc>
                    <w:tc>
                      <w:tcPr>
                        <w:tcW w:w="346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安徽省长城物业管理有限公司</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39.00</w:t>
                        </w:r>
                      </w:p>
                    </w:tc>
                    <w:tc>
                      <w:tcPr>
                        <w:tcW w:w="11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37.00</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40.50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33.00</w:t>
                        </w:r>
                      </w:p>
                    </w:tc>
                    <w:tc>
                      <w:tcPr>
                        <w:tcW w:w="1099"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41.00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4</w:t>
                        </w:r>
                      </w:p>
                    </w:tc>
                    <w:tc>
                      <w:tcPr>
                        <w:tcW w:w="346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山东明德物业管理集团有限公司</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33.00</w:t>
                        </w:r>
                      </w:p>
                    </w:tc>
                    <w:tc>
                      <w:tcPr>
                        <w:tcW w:w="11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23.00</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34.50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31.50</w:t>
                        </w:r>
                      </w:p>
                    </w:tc>
                    <w:tc>
                      <w:tcPr>
                        <w:tcW w:w="1099"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36.00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5</w:t>
                        </w:r>
                      </w:p>
                    </w:tc>
                    <w:tc>
                      <w:tcPr>
                        <w:tcW w:w="346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龙祥物业管理有限公司</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33.00</w:t>
                        </w:r>
                      </w:p>
                    </w:tc>
                    <w:tc>
                      <w:tcPr>
                        <w:tcW w:w="11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23.00</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33.00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30.50</w:t>
                        </w:r>
                      </w:p>
                    </w:tc>
                    <w:tc>
                      <w:tcPr>
                        <w:tcW w:w="1099"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35.00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6</w:t>
                        </w:r>
                      </w:p>
                    </w:tc>
                    <w:tc>
                      <w:tcPr>
                        <w:tcW w:w="346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苏州万基置合物业管理有限公司</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34.00</w:t>
                        </w:r>
                      </w:p>
                    </w:tc>
                    <w:tc>
                      <w:tcPr>
                        <w:tcW w:w="11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33.00</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33.50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31.50</w:t>
                        </w:r>
                      </w:p>
                    </w:tc>
                    <w:tc>
                      <w:tcPr>
                        <w:tcW w:w="1099"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39.00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7</w:t>
                        </w:r>
                      </w:p>
                    </w:tc>
                    <w:tc>
                      <w:tcPr>
                        <w:tcW w:w="346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索克物业发展股份有限公司</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28.00</w:t>
                        </w:r>
                      </w:p>
                    </w:tc>
                    <w:tc>
                      <w:tcPr>
                        <w:tcW w:w="11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18.00</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28.50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28.50</w:t>
                        </w:r>
                      </w:p>
                    </w:tc>
                    <w:tc>
                      <w:tcPr>
                        <w:tcW w:w="1099"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31.00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8</w:t>
                        </w:r>
                      </w:p>
                    </w:tc>
                    <w:tc>
                      <w:tcPr>
                        <w:tcW w:w="346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河南诺达物业服务有限公司</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24.00</w:t>
                        </w:r>
                      </w:p>
                    </w:tc>
                    <w:tc>
                      <w:tcPr>
                        <w:tcW w:w="11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17.00</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30.50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29.00</w:t>
                        </w:r>
                      </w:p>
                    </w:tc>
                    <w:tc>
                      <w:tcPr>
                        <w:tcW w:w="1099"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31.00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9</w:t>
                        </w:r>
                      </w:p>
                    </w:tc>
                    <w:tc>
                      <w:tcPr>
                        <w:tcW w:w="346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河南省万邦物业服务有限公司</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29.00</w:t>
                        </w:r>
                      </w:p>
                    </w:tc>
                    <w:tc>
                      <w:tcPr>
                        <w:tcW w:w="11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22.00</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27.50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29.50</w:t>
                        </w:r>
                      </w:p>
                    </w:tc>
                    <w:tc>
                      <w:tcPr>
                        <w:tcW w:w="1099"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34.00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10</w:t>
                        </w:r>
                      </w:p>
                    </w:tc>
                    <w:tc>
                      <w:tcPr>
                        <w:tcW w:w="346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河南一飞物业服务有限公司</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25.00</w:t>
                        </w:r>
                      </w:p>
                    </w:tc>
                    <w:tc>
                      <w:tcPr>
                        <w:tcW w:w="11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18.00</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29.00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29.50</w:t>
                        </w:r>
                      </w:p>
                    </w:tc>
                    <w:tc>
                      <w:tcPr>
                        <w:tcW w:w="1099"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31.00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11</w:t>
                        </w:r>
                      </w:p>
                    </w:tc>
                    <w:tc>
                      <w:tcPr>
                        <w:tcW w:w="346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河南华尔物业服务有限公司</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25.00</w:t>
                        </w:r>
                      </w:p>
                    </w:tc>
                    <w:tc>
                      <w:tcPr>
                        <w:tcW w:w="11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14.00</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26.50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28.50</w:t>
                        </w:r>
                      </w:p>
                    </w:tc>
                    <w:tc>
                      <w:tcPr>
                        <w:tcW w:w="1099"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30.00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12</w:t>
                        </w:r>
                      </w:p>
                    </w:tc>
                    <w:tc>
                      <w:tcPr>
                        <w:tcW w:w="3468"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郑州高盛物业服务有限公司</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23.00</w:t>
                        </w:r>
                      </w:p>
                    </w:tc>
                    <w:tc>
                      <w:tcPr>
                        <w:tcW w:w="113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13.00</w:t>
                        </w:r>
                      </w:p>
                    </w:tc>
                    <w:tc>
                      <w:tcPr>
                        <w:tcW w:w="852"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24.50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27.50</w:t>
                        </w:r>
                      </w:p>
                    </w:tc>
                    <w:tc>
                      <w:tcPr>
                        <w:tcW w:w="1099"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29.00</w:t>
                        </w:r>
                      </w:p>
                    </w:tc>
                  </w:tr>
                </w:tbl>
                <w:p w:rsidR="00236D03" w:rsidRPr="00236D03" w:rsidRDefault="00236D03" w:rsidP="00236D03">
                  <w:pPr>
                    <w:widowControl/>
                    <w:ind w:firstLineChars="1950" w:firstLine="4680"/>
                    <w:rPr>
                      <w:rFonts w:asciiTheme="minorEastAsia" w:hAnsiTheme="minorEastAsia" w:cs="宋体" w:hint="eastAsia"/>
                      <w:kern w:val="0"/>
                      <w:sz w:val="24"/>
                      <w:szCs w:val="24"/>
                    </w:rPr>
                  </w:pPr>
                </w:p>
                <w:p w:rsidR="00D41985" w:rsidRPr="00236D03" w:rsidRDefault="00D41985" w:rsidP="00CB06CB">
                  <w:pPr>
                    <w:widowControl/>
                    <w:ind w:firstLineChars="1100" w:firstLine="2640"/>
                    <w:rPr>
                      <w:rFonts w:asciiTheme="minorEastAsia" w:hAnsiTheme="minorEastAsia" w:cs="宋体"/>
                      <w:kern w:val="0"/>
                      <w:sz w:val="24"/>
                      <w:szCs w:val="24"/>
                    </w:rPr>
                  </w:pPr>
                  <w:r w:rsidRPr="00236D03">
                    <w:rPr>
                      <w:rFonts w:asciiTheme="minorEastAsia" w:hAnsiTheme="minorEastAsia" w:cs="宋体" w:hint="eastAsia"/>
                      <w:kern w:val="0"/>
                      <w:sz w:val="24"/>
                      <w:szCs w:val="24"/>
                    </w:rPr>
                    <w:t>七、所有投标人总得分情况</w:t>
                  </w:r>
                </w:p>
                <w:tbl>
                  <w:tblPr>
                    <w:tblW w:w="8991" w:type="dxa"/>
                    <w:jc w:val="center"/>
                    <w:tblInd w:w="508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56"/>
                    <w:gridCol w:w="5834"/>
                    <w:gridCol w:w="1450"/>
                    <w:gridCol w:w="851"/>
                  </w:tblGrid>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单位名称</w:t>
                        </w:r>
                      </w:p>
                    </w:tc>
                    <w:tc>
                      <w:tcPr>
                        <w:tcW w:w="145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报价得分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总得分</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广东宏德科技物业有限公司</w:t>
                        </w:r>
                      </w:p>
                    </w:tc>
                    <w:tc>
                      <w:tcPr>
                        <w:tcW w:w="145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13.28</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91.88</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河南圆方物业管理有限公司</w:t>
                        </w:r>
                      </w:p>
                    </w:tc>
                    <w:tc>
                      <w:tcPr>
                        <w:tcW w:w="145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13.20</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86.10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安徽省长城物业管理有限公司</w:t>
                        </w:r>
                      </w:p>
                    </w:tc>
                    <w:tc>
                      <w:tcPr>
                        <w:tcW w:w="145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13.29</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85.39</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山东明德物业管理集团有限公司</w:t>
                        </w:r>
                      </w:p>
                    </w:tc>
                    <w:tc>
                      <w:tcPr>
                        <w:tcW w:w="145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13.29</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79.29</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龙祥物业管理有限公司</w:t>
                        </w:r>
                      </w:p>
                    </w:tc>
                    <w:tc>
                      <w:tcPr>
                        <w:tcW w:w="145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14.13</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78.33</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苏州万基置合物业管理有限公司</w:t>
                        </w:r>
                      </w:p>
                    </w:tc>
                    <w:tc>
                      <w:tcPr>
                        <w:tcW w:w="145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14.39</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76.09</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索克物业发展股份有限公司</w:t>
                        </w:r>
                      </w:p>
                    </w:tc>
                    <w:tc>
                      <w:tcPr>
                        <w:tcW w:w="145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13.86</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75.16</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河南诺达物业服务有限公司</w:t>
                        </w:r>
                      </w:p>
                    </w:tc>
                    <w:tc>
                      <w:tcPr>
                        <w:tcW w:w="145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13.36</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73.96</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河南省万邦物业服务有限公司</w:t>
                        </w:r>
                      </w:p>
                    </w:tc>
                    <w:tc>
                      <w:tcPr>
                        <w:tcW w:w="145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13.93</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66.93</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河南一飞物业服务有限公司</w:t>
                        </w:r>
                      </w:p>
                    </w:tc>
                    <w:tc>
                      <w:tcPr>
                        <w:tcW w:w="145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14.00</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65.40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河南华尔物业服务有限公司</w:t>
                        </w:r>
                      </w:p>
                    </w:tc>
                    <w:tc>
                      <w:tcPr>
                        <w:tcW w:w="145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15.00</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61.90</w:t>
                        </w:r>
                      </w:p>
                    </w:tc>
                  </w:tr>
                  <w:tr w:rsidR="00D41985" w:rsidRPr="00236D03" w:rsidTr="00236D0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郑州高盛物业服务有限公司</w:t>
                        </w:r>
                      </w:p>
                    </w:tc>
                    <w:tc>
                      <w:tcPr>
                        <w:tcW w:w="1450"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13.66</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D41985" w:rsidRPr="00236D03" w:rsidRDefault="00D41985" w:rsidP="00D41985">
                        <w:pPr>
                          <w:widowControl/>
                          <w:jc w:val="center"/>
                          <w:rPr>
                            <w:rFonts w:asciiTheme="minorEastAsia" w:hAnsiTheme="minorEastAsia" w:cs="宋体"/>
                            <w:kern w:val="0"/>
                            <w:sz w:val="24"/>
                            <w:szCs w:val="24"/>
                          </w:rPr>
                        </w:pPr>
                        <w:r w:rsidRPr="00236D03">
                          <w:rPr>
                            <w:rFonts w:asciiTheme="minorEastAsia" w:hAnsiTheme="minorEastAsia" w:cs="宋体" w:hint="eastAsia"/>
                            <w:kern w:val="0"/>
                            <w:sz w:val="24"/>
                            <w:szCs w:val="24"/>
                          </w:rPr>
                          <w:t>60.96</w:t>
                        </w:r>
                      </w:p>
                    </w:tc>
                  </w:tr>
                </w:tbl>
                <w:p w:rsidR="00D41985" w:rsidRPr="00236D03" w:rsidRDefault="00D41985" w:rsidP="00CB06CB">
                  <w:pPr>
                    <w:widowControl/>
                    <w:ind w:firstLineChars="1150" w:firstLine="2760"/>
                    <w:rPr>
                      <w:rFonts w:asciiTheme="minorEastAsia" w:hAnsiTheme="minorEastAsia" w:cs="宋体"/>
                      <w:kern w:val="0"/>
                      <w:sz w:val="24"/>
                      <w:szCs w:val="24"/>
                    </w:rPr>
                  </w:pPr>
                  <w:r w:rsidRPr="00236D03">
                    <w:rPr>
                      <w:rFonts w:asciiTheme="minorEastAsia" w:hAnsiTheme="minorEastAsia" w:cs="宋体" w:hint="eastAsia"/>
                      <w:kern w:val="0"/>
                      <w:sz w:val="24"/>
                      <w:szCs w:val="24"/>
                    </w:rPr>
                    <w:t>八、评标委员会名单：常学军、陈德光、郭晓瑞、宋亚天、杨铭霞</w:t>
                  </w:r>
                </w:p>
                <w:p w:rsidR="0005557E" w:rsidRDefault="0005557E" w:rsidP="00236D03">
                  <w:pPr>
                    <w:widowControl/>
                    <w:ind w:firstLineChars="1050" w:firstLine="2520"/>
                    <w:rPr>
                      <w:rFonts w:asciiTheme="minorEastAsia" w:hAnsiTheme="minorEastAsia" w:cs="宋体" w:hint="eastAsia"/>
                      <w:kern w:val="0"/>
                      <w:sz w:val="24"/>
                      <w:szCs w:val="24"/>
                    </w:rPr>
                  </w:pPr>
                </w:p>
                <w:p w:rsidR="00D41985" w:rsidRPr="00236D03" w:rsidRDefault="00D41985" w:rsidP="00CB06CB">
                  <w:pPr>
                    <w:widowControl/>
                    <w:ind w:firstLineChars="1150" w:firstLine="2760"/>
                    <w:rPr>
                      <w:rFonts w:asciiTheme="minorEastAsia" w:hAnsiTheme="minorEastAsia" w:cs="宋体"/>
                      <w:kern w:val="0"/>
                      <w:sz w:val="24"/>
                      <w:szCs w:val="24"/>
                    </w:rPr>
                  </w:pPr>
                  <w:r w:rsidRPr="00236D03">
                    <w:rPr>
                      <w:rFonts w:asciiTheme="minorEastAsia" w:hAnsiTheme="minorEastAsia" w:cs="宋体" w:hint="eastAsia"/>
                      <w:kern w:val="0"/>
                      <w:sz w:val="24"/>
                      <w:szCs w:val="24"/>
                    </w:rPr>
                    <w:t>九、公示时间：2019年07月04日 至 2019年07月08日</w:t>
                  </w:r>
                </w:p>
                <w:p w:rsidR="0005557E" w:rsidRDefault="0005557E" w:rsidP="00236D03">
                  <w:pPr>
                    <w:widowControl/>
                    <w:ind w:firstLineChars="1050" w:firstLine="2520"/>
                    <w:rPr>
                      <w:rFonts w:asciiTheme="minorEastAsia" w:hAnsiTheme="minorEastAsia" w:cs="宋体" w:hint="eastAsia"/>
                      <w:kern w:val="0"/>
                      <w:sz w:val="24"/>
                      <w:szCs w:val="24"/>
                    </w:rPr>
                  </w:pPr>
                </w:p>
                <w:p w:rsidR="00236D03" w:rsidRPr="00236D03" w:rsidRDefault="00D41985" w:rsidP="00CB06CB">
                  <w:pPr>
                    <w:widowControl/>
                    <w:ind w:firstLineChars="1150" w:firstLine="2760"/>
                    <w:rPr>
                      <w:rFonts w:asciiTheme="minorEastAsia" w:hAnsiTheme="minorEastAsia" w:cs="宋体" w:hint="eastAsia"/>
                      <w:kern w:val="0"/>
                      <w:sz w:val="24"/>
                      <w:szCs w:val="24"/>
                    </w:rPr>
                  </w:pPr>
                  <w:r w:rsidRPr="00236D03">
                    <w:rPr>
                      <w:rFonts w:asciiTheme="minorEastAsia" w:hAnsiTheme="minorEastAsia" w:cs="宋体" w:hint="eastAsia"/>
                      <w:kern w:val="0"/>
                      <w:sz w:val="24"/>
                      <w:szCs w:val="24"/>
                    </w:rPr>
                    <w:t>十、招标文件规定公示的其他内容</w:t>
                  </w:r>
                </w:p>
                <w:p w:rsidR="00D41985" w:rsidRPr="00236D03" w:rsidRDefault="00D41985" w:rsidP="00CB06CB">
                  <w:pPr>
                    <w:widowControl/>
                    <w:spacing w:line="360" w:lineRule="auto"/>
                    <w:ind w:leftChars="1241" w:left="2606" w:rightChars="1416" w:right="2974" w:firstLineChars="250" w:firstLine="600"/>
                    <w:rPr>
                      <w:rFonts w:asciiTheme="minorEastAsia" w:hAnsiTheme="minorEastAsia" w:cs="Times New Roman"/>
                      <w:kern w:val="0"/>
                      <w:sz w:val="24"/>
                      <w:szCs w:val="24"/>
                    </w:rPr>
                  </w:pPr>
                  <w:r w:rsidRPr="00236D03">
                    <w:rPr>
                      <w:rFonts w:asciiTheme="minorEastAsia" w:hAnsiTheme="minorEastAsia" w:cs="Times New Roman" w:hint="eastAsia"/>
                      <w:kern w:val="0"/>
                      <w:sz w:val="24"/>
                      <w:szCs w:val="24"/>
                    </w:rPr>
                    <w:t>投标人或其他利害关系人对评标结果有异议的，可在公示期内向招标人或招标代理机构提出。公示期满对公示结果没有异议的，招标人将签发中标通知书。</w:t>
                  </w:r>
                </w:p>
                <w:p w:rsidR="00D41985" w:rsidRPr="00236D03" w:rsidRDefault="00D41985" w:rsidP="00236D03">
                  <w:pPr>
                    <w:widowControl/>
                    <w:wordWrap w:val="0"/>
                    <w:autoSpaceDE w:val="0"/>
                    <w:snapToGrid w:val="0"/>
                    <w:spacing w:before="100" w:beforeAutospacing="1" w:after="100" w:afterAutospacing="1" w:line="520" w:lineRule="atLeast"/>
                    <w:ind w:leftChars="1241" w:left="2606"/>
                    <w:rPr>
                      <w:rFonts w:asciiTheme="minorEastAsia" w:hAnsiTheme="minorEastAsia" w:cs="宋体"/>
                      <w:kern w:val="0"/>
                      <w:sz w:val="24"/>
                      <w:szCs w:val="24"/>
                    </w:rPr>
                  </w:pPr>
                  <w:r w:rsidRPr="00236D03">
                    <w:rPr>
                      <w:rFonts w:asciiTheme="minorEastAsia" w:hAnsiTheme="minorEastAsia" w:cs="宋体" w:hint="eastAsia"/>
                      <w:kern w:val="0"/>
                      <w:sz w:val="24"/>
                      <w:szCs w:val="24"/>
                    </w:rPr>
                    <w:t xml:space="preserve">招标人或代理机构： 河南星际项目管理有限公司 </w:t>
                  </w:r>
                </w:p>
                <w:p w:rsidR="00D41985" w:rsidRPr="00236D03" w:rsidRDefault="00D41985" w:rsidP="00236D03">
                  <w:pPr>
                    <w:widowControl/>
                    <w:wordWrap w:val="0"/>
                    <w:autoSpaceDE w:val="0"/>
                    <w:snapToGrid w:val="0"/>
                    <w:spacing w:before="100" w:beforeAutospacing="1" w:after="100" w:afterAutospacing="1" w:line="520" w:lineRule="atLeast"/>
                    <w:ind w:leftChars="1241" w:left="2606"/>
                    <w:rPr>
                      <w:rFonts w:asciiTheme="minorEastAsia" w:hAnsiTheme="minorEastAsia" w:cs="宋体" w:hint="eastAsia"/>
                      <w:kern w:val="0"/>
                      <w:sz w:val="24"/>
                      <w:szCs w:val="24"/>
                    </w:rPr>
                  </w:pPr>
                  <w:r w:rsidRPr="00236D03">
                    <w:rPr>
                      <w:rFonts w:asciiTheme="minorEastAsia" w:hAnsiTheme="minorEastAsia" w:cs="Times New Roman" w:hint="eastAsia"/>
                      <w:kern w:val="0"/>
                      <w:sz w:val="24"/>
                      <w:szCs w:val="24"/>
                    </w:rPr>
                    <w:t>联 系 人：</w:t>
                  </w:r>
                  <w:r w:rsidRPr="00236D03">
                    <w:rPr>
                      <w:rFonts w:asciiTheme="minorEastAsia" w:hAnsiTheme="minorEastAsia" w:cs="Times New Roman"/>
                      <w:kern w:val="0"/>
                      <w:sz w:val="24"/>
                      <w:szCs w:val="24"/>
                    </w:rPr>
                    <w:t xml:space="preserve"> </w:t>
                  </w:r>
                  <w:r w:rsidRPr="00236D03">
                    <w:rPr>
                      <w:rFonts w:asciiTheme="minorEastAsia" w:hAnsiTheme="minorEastAsia" w:cs="Times New Roman" w:hint="eastAsia"/>
                      <w:kern w:val="0"/>
                      <w:sz w:val="24"/>
                      <w:szCs w:val="24"/>
                    </w:rPr>
                    <w:t>张女士</w:t>
                  </w:r>
                </w:p>
                <w:p w:rsidR="00D41985" w:rsidRPr="00236D03" w:rsidRDefault="00D41985" w:rsidP="00236D03">
                  <w:pPr>
                    <w:widowControl/>
                    <w:wordWrap w:val="0"/>
                    <w:autoSpaceDE w:val="0"/>
                    <w:snapToGrid w:val="0"/>
                    <w:spacing w:before="100" w:beforeAutospacing="1" w:after="100" w:afterAutospacing="1" w:line="520" w:lineRule="atLeast"/>
                    <w:ind w:firstLineChars="1100" w:firstLine="2640"/>
                    <w:rPr>
                      <w:rFonts w:asciiTheme="minorEastAsia" w:hAnsiTheme="minorEastAsia" w:cs="宋体" w:hint="eastAsia"/>
                      <w:kern w:val="0"/>
                      <w:sz w:val="24"/>
                      <w:szCs w:val="24"/>
                    </w:rPr>
                  </w:pPr>
                  <w:r w:rsidRPr="00236D03">
                    <w:rPr>
                      <w:rFonts w:asciiTheme="minorEastAsia" w:hAnsiTheme="minorEastAsia" w:cs="宋体" w:hint="eastAsia"/>
                      <w:kern w:val="0"/>
                      <w:sz w:val="24"/>
                      <w:szCs w:val="24"/>
                    </w:rPr>
                    <w:t>联</w:t>
                  </w:r>
                  <w:r w:rsidRPr="00236D03">
                    <w:rPr>
                      <w:rFonts w:asciiTheme="minorEastAsia" w:hAnsiTheme="minorEastAsia" w:cs="Times New Roman"/>
                      <w:kern w:val="0"/>
                      <w:sz w:val="24"/>
                      <w:szCs w:val="24"/>
                    </w:rPr>
                    <w:t xml:space="preserve"> </w:t>
                  </w:r>
                  <w:r w:rsidRPr="00236D03">
                    <w:rPr>
                      <w:rFonts w:asciiTheme="minorEastAsia" w:hAnsiTheme="minorEastAsia" w:cs="宋体" w:hint="eastAsia"/>
                      <w:kern w:val="0"/>
                      <w:sz w:val="24"/>
                      <w:szCs w:val="24"/>
                    </w:rPr>
                    <w:t>系</w:t>
                  </w:r>
                  <w:r w:rsidRPr="00236D03">
                    <w:rPr>
                      <w:rFonts w:asciiTheme="minorEastAsia" w:hAnsiTheme="minorEastAsia" w:cs="Times New Roman"/>
                      <w:kern w:val="0"/>
                      <w:sz w:val="24"/>
                      <w:szCs w:val="24"/>
                    </w:rPr>
                    <w:t xml:space="preserve"> </w:t>
                  </w:r>
                  <w:r w:rsidRPr="00236D03">
                    <w:rPr>
                      <w:rFonts w:asciiTheme="minorEastAsia" w:hAnsiTheme="minorEastAsia" w:cs="宋体" w:hint="eastAsia"/>
                      <w:kern w:val="0"/>
                      <w:sz w:val="24"/>
                      <w:szCs w:val="24"/>
                    </w:rPr>
                    <w:t>电</w:t>
                  </w:r>
                  <w:r w:rsidRPr="00236D03">
                    <w:rPr>
                      <w:rFonts w:asciiTheme="minorEastAsia" w:hAnsiTheme="minorEastAsia" w:cs="Times New Roman"/>
                      <w:kern w:val="0"/>
                      <w:sz w:val="24"/>
                      <w:szCs w:val="24"/>
                    </w:rPr>
                    <w:t xml:space="preserve"> </w:t>
                  </w:r>
                  <w:r w:rsidRPr="00236D03">
                    <w:rPr>
                      <w:rFonts w:asciiTheme="minorEastAsia" w:hAnsiTheme="minorEastAsia" w:cs="宋体" w:hint="eastAsia"/>
                      <w:kern w:val="0"/>
                      <w:sz w:val="24"/>
                      <w:szCs w:val="24"/>
                    </w:rPr>
                    <w:t>话： 13253652759</w:t>
                  </w:r>
                </w:p>
                <w:p w:rsidR="00D41985" w:rsidRPr="00236D03" w:rsidRDefault="00D41985" w:rsidP="00236D03">
                  <w:pPr>
                    <w:widowControl/>
                    <w:wordWrap w:val="0"/>
                    <w:autoSpaceDE w:val="0"/>
                    <w:snapToGrid w:val="0"/>
                    <w:spacing w:before="100" w:beforeAutospacing="1" w:after="100" w:afterAutospacing="1" w:line="520" w:lineRule="atLeast"/>
                    <w:ind w:leftChars="1241" w:left="2606" w:right="2974"/>
                    <w:jc w:val="right"/>
                    <w:rPr>
                      <w:rFonts w:asciiTheme="minorEastAsia" w:hAnsiTheme="minorEastAsia" w:cs="宋体"/>
                      <w:kern w:val="0"/>
                      <w:sz w:val="24"/>
                      <w:szCs w:val="24"/>
                    </w:rPr>
                  </w:pPr>
                  <w:r w:rsidRPr="00236D03">
                    <w:rPr>
                      <w:rFonts w:asciiTheme="minorEastAsia" w:hAnsiTheme="minorEastAsia" w:cs="宋体" w:hint="eastAsia"/>
                      <w:kern w:val="0"/>
                      <w:sz w:val="24"/>
                      <w:szCs w:val="24"/>
                    </w:rPr>
                    <w:t>2019年07月03日</w:t>
                  </w:r>
                </w:p>
              </w:tc>
            </w:tr>
          </w:tbl>
          <w:p w:rsidR="00D41985" w:rsidRPr="00236D03" w:rsidRDefault="00D41985" w:rsidP="00D41985">
            <w:pPr>
              <w:widowControl/>
              <w:jc w:val="left"/>
              <w:rPr>
                <w:rFonts w:asciiTheme="minorEastAsia" w:hAnsiTheme="minorEastAsia" w:cs="宋体"/>
                <w:kern w:val="0"/>
                <w:sz w:val="24"/>
                <w:szCs w:val="24"/>
              </w:rPr>
            </w:pPr>
          </w:p>
        </w:tc>
      </w:tr>
    </w:tbl>
    <w:p w:rsidR="00702556" w:rsidRPr="00236D03" w:rsidRDefault="00702556" w:rsidP="00D41985">
      <w:pPr>
        <w:rPr>
          <w:rFonts w:asciiTheme="minorEastAsia" w:hAnsiTheme="minorEastAsia"/>
          <w:sz w:val="24"/>
          <w:szCs w:val="24"/>
        </w:rPr>
      </w:pPr>
    </w:p>
    <w:sectPr w:rsidR="00702556" w:rsidRPr="00236D03" w:rsidSect="007025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1985"/>
    <w:rsid w:val="0005557E"/>
    <w:rsid w:val="00236D03"/>
    <w:rsid w:val="00702556"/>
    <w:rsid w:val="00CB06CB"/>
    <w:rsid w:val="00D419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556"/>
    <w:pPr>
      <w:widowControl w:val="0"/>
      <w:jc w:val="both"/>
    </w:pPr>
  </w:style>
  <w:style w:type="paragraph" w:styleId="3">
    <w:name w:val="heading 3"/>
    <w:basedOn w:val="a"/>
    <w:link w:val="3Char"/>
    <w:uiPriority w:val="9"/>
    <w:qFormat/>
    <w:rsid w:val="00D41985"/>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41985"/>
    <w:rPr>
      <w:rFonts w:ascii="宋体" w:eastAsia="宋体" w:hAnsi="宋体" w:cs="宋体"/>
      <w:kern w:val="0"/>
      <w:sz w:val="24"/>
      <w:szCs w:val="24"/>
    </w:rPr>
  </w:style>
  <w:style w:type="character" w:styleId="a3">
    <w:name w:val="Hyperlink"/>
    <w:basedOn w:val="a0"/>
    <w:uiPriority w:val="99"/>
    <w:semiHidden/>
    <w:unhideWhenUsed/>
    <w:rsid w:val="00D41985"/>
    <w:rPr>
      <w:strike w:val="0"/>
      <w:dstrike w:val="0"/>
      <w:color w:val="333333"/>
      <w:u w:val="none"/>
      <w:effect w:val="none"/>
    </w:rPr>
  </w:style>
  <w:style w:type="character" w:styleId="a4">
    <w:name w:val="Strong"/>
    <w:basedOn w:val="a0"/>
    <w:uiPriority w:val="22"/>
    <w:qFormat/>
    <w:rsid w:val="00D41985"/>
    <w:rPr>
      <w:b w:val="0"/>
      <w:bCs w:val="0"/>
      <w:i w:val="0"/>
      <w:iCs w:val="0"/>
    </w:rPr>
  </w:style>
  <w:style w:type="paragraph" w:customStyle="1" w:styleId="footer-p">
    <w:name w:val="footer-p"/>
    <w:basedOn w:val="a"/>
    <w:rsid w:val="00D41985"/>
    <w:pPr>
      <w:widowControl/>
      <w:spacing w:before="100" w:beforeAutospacing="1" w:after="100" w:afterAutospacing="1" w:line="250" w:lineRule="atLeast"/>
      <w:jc w:val="center"/>
    </w:pPr>
    <w:rPr>
      <w:rFonts w:ascii="宋体" w:eastAsia="宋体" w:hAnsi="宋体" w:cs="宋体"/>
      <w:color w:val="FFFFFF"/>
      <w:kern w:val="0"/>
      <w:sz w:val="24"/>
      <w:szCs w:val="24"/>
    </w:rPr>
  </w:style>
  <w:style w:type="paragraph" w:styleId="a5">
    <w:name w:val="Normal (Web)"/>
    <w:basedOn w:val="a"/>
    <w:uiPriority w:val="99"/>
    <w:unhideWhenUsed/>
    <w:rsid w:val="00D4198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D41985"/>
    <w:rPr>
      <w:sz w:val="18"/>
      <w:szCs w:val="18"/>
    </w:rPr>
  </w:style>
  <w:style w:type="character" w:customStyle="1" w:styleId="Char">
    <w:name w:val="批注框文本 Char"/>
    <w:basedOn w:val="a0"/>
    <w:link w:val="a6"/>
    <w:uiPriority w:val="99"/>
    <w:semiHidden/>
    <w:rsid w:val="00D41985"/>
    <w:rPr>
      <w:sz w:val="18"/>
      <w:szCs w:val="18"/>
    </w:rPr>
  </w:style>
</w:styles>
</file>

<file path=word/webSettings.xml><?xml version="1.0" encoding="utf-8"?>
<w:webSettings xmlns:r="http://schemas.openxmlformats.org/officeDocument/2006/relationships" xmlns:w="http://schemas.openxmlformats.org/wordprocessingml/2006/main">
  <w:divs>
    <w:div w:id="162479095">
      <w:bodyDiv w:val="1"/>
      <w:marLeft w:val="0"/>
      <w:marRight w:val="0"/>
      <w:marTop w:val="0"/>
      <w:marBottom w:val="0"/>
      <w:divBdr>
        <w:top w:val="none" w:sz="0" w:space="0" w:color="auto"/>
        <w:left w:val="none" w:sz="0" w:space="0" w:color="auto"/>
        <w:bottom w:val="none" w:sz="0" w:space="0" w:color="auto"/>
        <w:right w:val="none" w:sz="0" w:space="0" w:color="auto"/>
      </w:divBdr>
      <w:divsChild>
        <w:div w:id="1116488018">
          <w:marLeft w:val="0"/>
          <w:marRight w:val="0"/>
          <w:marTop w:val="0"/>
          <w:marBottom w:val="0"/>
          <w:divBdr>
            <w:top w:val="none" w:sz="0" w:space="0" w:color="auto"/>
            <w:left w:val="none" w:sz="0" w:space="0" w:color="auto"/>
            <w:bottom w:val="none" w:sz="0" w:space="0" w:color="auto"/>
            <w:right w:val="none" w:sz="0" w:space="0" w:color="auto"/>
          </w:divBdr>
          <w:divsChild>
            <w:div w:id="1438133997">
              <w:marLeft w:val="0"/>
              <w:marRight w:val="0"/>
              <w:marTop w:val="0"/>
              <w:marBottom w:val="0"/>
              <w:divBdr>
                <w:top w:val="none" w:sz="0" w:space="0" w:color="auto"/>
                <w:left w:val="none" w:sz="0" w:space="0" w:color="auto"/>
                <w:bottom w:val="none" w:sz="0" w:space="0" w:color="auto"/>
                <w:right w:val="none" w:sz="0" w:space="0" w:color="auto"/>
              </w:divBdr>
              <w:divsChild>
                <w:div w:id="704870934">
                  <w:marLeft w:val="0"/>
                  <w:marRight w:val="0"/>
                  <w:marTop w:val="0"/>
                  <w:marBottom w:val="0"/>
                  <w:divBdr>
                    <w:top w:val="single" w:sz="4" w:space="0" w:color="CCCCCC"/>
                    <w:left w:val="single" w:sz="4" w:space="0" w:color="CCCCCC"/>
                    <w:bottom w:val="single" w:sz="4" w:space="0" w:color="CCCCCC"/>
                    <w:right w:val="single" w:sz="4" w:space="0" w:color="CCCCCC"/>
                  </w:divBdr>
                  <w:divsChild>
                    <w:div w:id="1320304512">
                      <w:marLeft w:val="0"/>
                      <w:marRight w:val="0"/>
                      <w:marTop w:val="0"/>
                      <w:marBottom w:val="0"/>
                      <w:divBdr>
                        <w:top w:val="none" w:sz="0" w:space="0" w:color="auto"/>
                        <w:left w:val="none" w:sz="0" w:space="0" w:color="auto"/>
                        <w:bottom w:val="none" w:sz="0" w:space="0" w:color="auto"/>
                        <w:right w:val="none" w:sz="0" w:space="0" w:color="auto"/>
                      </w:divBdr>
                      <w:divsChild>
                        <w:div w:id="9773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041827">
      <w:bodyDiv w:val="1"/>
      <w:marLeft w:val="0"/>
      <w:marRight w:val="0"/>
      <w:marTop w:val="0"/>
      <w:marBottom w:val="0"/>
      <w:divBdr>
        <w:top w:val="none" w:sz="0" w:space="0" w:color="auto"/>
        <w:left w:val="none" w:sz="0" w:space="0" w:color="auto"/>
        <w:bottom w:val="none" w:sz="0" w:space="0" w:color="auto"/>
        <w:right w:val="none" w:sz="0" w:space="0" w:color="auto"/>
      </w:divBdr>
      <w:divsChild>
        <w:div w:id="765034223">
          <w:marLeft w:val="0"/>
          <w:marRight w:val="0"/>
          <w:marTop w:val="0"/>
          <w:marBottom w:val="0"/>
          <w:divBdr>
            <w:top w:val="none" w:sz="0" w:space="0" w:color="auto"/>
            <w:left w:val="none" w:sz="0" w:space="0" w:color="auto"/>
            <w:bottom w:val="none" w:sz="0" w:space="0" w:color="auto"/>
            <w:right w:val="none" w:sz="0" w:space="0" w:color="auto"/>
          </w:divBdr>
          <w:divsChild>
            <w:div w:id="2120752515">
              <w:marLeft w:val="0"/>
              <w:marRight w:val="0"/>
              <w:marTop w:val="0"/>
              <w:marBottom w:val="0"/>
              <w:divBdr>
                <w:top w:val="none" w:sz="0" w:space="0" w:color="auto"/>
                <w:left w:val="none" w:sz="0" w:space="0" w:color="auto"/>
                <w:bottom w:val="none" w:sz="0" w:space="0" w:color="auto"/>
                <w:right w:val="none" w:sz="0" w:space="0" w:color="auto"/>
              </w:divBdr>
              <w:divsChild>
                <w:div w:id="520363393">
                  <w:marLeft w:val="0"/>
                  <w:marRight w:val="0"/>
                  <w:marTop w:val="0"/>
                  <w:marBottom w:val="0"/>
                  <w:divBdr>
                    <w:top w:val="single" w:sz="4" w:space="0" w:color="CCCCCC"/>
                    <w:left w:val="single" w:sz="4" w:space="0" w:color="CCCCCC"/>
                    <w:bottom w:val="single" w:sz="4" w:space="0" w:color="CCCCCC"/>
                    <w:right w:val="single" w:sz="4" w:space="0" w:color="CCCCCC"/>
                  </w:divBdr>
                  <w:divsChild>
                    <w:div w:id="1970545450">
                      <w:marLeft w:val="0"/>
                      <w:marRight w:val="0"/>
                      <w:marTop w:val="0"/>
                      <w:marBottom w:val="0"/>
                      <w:divBdr>
                        <w:top w:val="none" w:sz="0" w:space="0" w:color="auto"/>
                        <w:left w:val="none" w:sz="0" w:space="0" w:color="auto"/>
                        <w:bottom w:val="none" w:sz="0" w:space="0" w:color="auto"/>
                        <w:right w:val="none" w:sz="0" w:space="0" w:color="auto"/>
                      </w:divBdr>
                      <w:divsChild>
                        <w:div w:id="278487483">
                          <w:marLeft w:val="0"/>
                          <w:marRight w:val="0"/>
                          <w:marTop w:val="0"/>
                          <w:marBottom w:val="0"/>
                          <w:divBdr>
                            <w:top w:val="none" w:sz="0" w:space="0" w:color="auto"/>
                            <w:left w:val="none" w:sz="0" w:space="0" w:color="auto"/>
                            <w:bottom w:val="none" w:sz="0" w:space="0" w:color="auto"/>
                            <w:right w:val="none" w:sz="0" w:space="0" w:color="auto"/>
                          </w:divBdr>
                          <w:divsChild>
                            <w:div w:id="940261601">
                              <w:marLeft w:val="0"/>
                              <w:marRight w:val="0"/>
                              <w:marTop w:val="0"/>
                              <w:marBottom w:val="0"/>
                              <w:divBdr>
                                <w:top w:val="none" w:sz="0" w:space="0" w:color="auto"/>
                                <w:left w:val="none" w:sz="0" w:space="0" w:color="auto"/>
                                <w:bottom w:val="none" w:sz="0" w:space="0" w:color="auto"/>
                                <w:right w:val="none" w:sz="0" w:space="0" w:color="auto"/>
                              </w:divBdr>
                              <w:divsChild>
                                <w:div w:id="104354550">
                                  <w:marLeft w:val="0"/>
                                  <w:marRight w:val="0"/>
                                  <w:marTop w:val="0"/>
                                  <w:marBottom w:val="0"/>
                                  <w:divBdr>
                                    <w:top w:val="none" w:sz="0" w:space="0" w:color="auto"/>
                                    <w:left w:val="none" w:sz="0" w:space="0" w:color="auto"/>
                                    <w:bottom w:val="none" w:sz="0" w:space="0" w:color="auto"/>
                                    <w:right w:val="none" w:sz="0" w:space="0" w:color="auto"/>
                                  </w:divBdr>
                                </w:div>
                                <w:div w:id="9611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481780">
          <w:marLeft w:val="0"/>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陈莹钰</dc:creator>
  <cp:lastModifiedBy>陈莹钰</cp:lastModifiedBy>
  <cp:revision>2</cp:revision>
  <dcterms:created xsi:type="dcterms:W3CDTF">2019-07-04T00:38:00Z</dcterms:created>
  <dcterms:modified xsi:type="dcterms:W3CDTF">2019-07-04T01:04:00Z</dcterms:modified>
</cp:coreProperties>
</file>